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B828D" w14:textId="77777777" w:rsidR="00760F64" w:rsidRDefault="00760F64" w:rsidP="00760F64">
      <w:pPr>
        <w:spacing w:after="0" w:line="480" w:lineRule="atLeast"/>
        <w:jc w:val="center"/>
        <w:outlineLvl w:val="2"/>
        <w:rPr>
          <w:rFonts w:ascii="Calibri" w:eastAsia="Times New Roman" w:hAnsi="Calibri" w:cs="Times New Roman"/>
          <w:b/>
          <w:bCs/>
          <w:sz w:val="24"/>
          <w:szCs w:val="24"/>
        </w:rPr>
      </w:pPr>
      <w:r w:rsidRPr="00760F64">
        <w:rPr>
          <w:rFonts w:ascii="Calibri" w:eastAsia="Times New Roman" w:hAnsi="Calibri" w:cs="Times New Roman"/>
          <w:b/>
          <w:bCs/>
          <w:sz w:val="24"/>
          <w:szCs w:val="24"/>
        </w:rPr>
        <w:t>Catholic Liberal Education – Leading Our Students to Transcendence</w:t>
      </w:r>
    </w:p>
    <w:p w14:paraId="694C3848" w14:textId="77777777" w:rsidR="0091439B" w:rsidRDefault="0091439B" w:rsidP="00760F64">
      <w:pPr>
        <w:spacing w:after="0" w:line="480" w:lineRule="atLeast"/>
        <w:jc w:val="center"/>
        <w:outlineLvl w:val="2"/>
        <w:rPr>
          <w:rFonts w:ascii="Calibri" w:eastAsia="Times New Roman" w:hAnsi="Calibri" w:cs="Times New Roman"/>
          <w:b/>
          <w:bCs/>
          <w:sz w:val="24"/>
          <w:szCs w:val="24"/>
        </w:rPr>
      </w:pPr>
      <w:r>
        <w:rPr>
          <w:rFonts w:ascii="Calibri" w:eastAsia="Times New Roman" w:hAnsi="Calibri" w:cs="Times New Roman"/>
          <w:b/>
          <w:bCs/>
          <w:sz w:val="24"/>
          <w:szCs w:val="24"/>
        </w:rPr>
        <w:t xml:space="preserve">by Lisa </w:t>
      </w:r>
      <w:proofErr w:type="spellStart"/>
      <w:r>
        <w:rPr>
          <w:rFonts w:ascii="Calibri" w:eastAsia="Times New Roman" w:hAnsi="Calibri" w:cs="Times New Roman"/>
          <w:b/>
          <w:bCs/>
          <w:sz w:val="24"/>
          <w:szCs w:val="24"/>
        </w:rPr>
        <w:t>Rochefort</w:t>
      </w:r>
      <w:proofErr w:type="spellEnd"/>
      <w:r w:rsidR="00161D82">
        <w:rPr>
          <w:rFonts w:ascii="Calibri" w:eastAsia="Times New Roman" w:hAnsi="Calibri" w:cs="Times New Roman"/>
          <w:b/>
          <w:bCs/>
          <w:sz w:val="24"/>
          <w:szCs w:val="24"/>
        </w:rPr>
        <w:t xml:space="preserve">, </w:t>
      </w:r>
      <w:proofErr w:type="spellStart"/>
      <w:r w:rsidR="00161D82">
        <w:rPr>
          <w:rFonts w:ascii="Calibri" w:eastAsia="Times New Roman" w:hAnsi="Calibri" w:cs="Times New Roman"/>
          <w:b/>
          <w:bCs/>
          <w:sz w:val="24"/>
          <w:szCs w:val="24"/>
        </w:rPr>
        <w:t>EdD</w:t>
      </w:r>
      <w:proofErr w:type="spellEnd"/>
      <w:r w:rsidR="00161D82">
        <w:rPr>
          <w:rFonts w:ascii="Calibri" w:eastAsia="Times New Roman" w:hAnsi="Calibri" w:cs="Times New Roman"/>
          <w:b/>
          <w:bCs/>
          <w:sz w:val="24"/>
          <w:szCs w:val="24"/>
        </w:rPr>
        <w:t xml:space="preserve"> doctoral </w:t>
      </w:r>
      <w:r w:rsidR="001D7FC1">
        <w:rPr>
          <w:rFonts w:ascii="Calibri" w:eastAsia="Times New Roman" w:hAnsi="Calibri" w:cs="Times New Roman"/>
          <w:b/>
          <w:bCs/>
          <w:sz w:val="24"/>
          <w:szCs w:val="24"/>
        </w:rPr>
        <w:t>candidate</w:t>
      </w:r>
      <w:bookmarkStart w:id="0" w:name="_GoBack"/>
      <w:bookmarkEnd w:id="0"/>
    </w:p>
    <w:p w14:paraId="2C1812ED" w14:textId="77777777" w:rsidR="009F0169" w:rsidRPr="00760F64" w:rsidRDefault="009F0169" w:rsidP="00760F64">
      <w:pPr>
        <w:spacing w:after="0" w:line="480" w:lineRule="atLeast"/>
        <w:jc w:val="center"/>
        <w:outlineLvl w:val="2"/>
        <w:rPr>
          <w:rFonts w:ascii="Calibri" w:eastAsia="Times New Roman" w:hAnsi="Calibri" w:cs="Times New Roman"/>
        </w:rPr>
      </w:pPr>
    </w:p>
    <w:p w14:paraId="329ACFBC" w14:textId="77777777" w:rsidR="00FB11AE" w:rsidRPr="00FB11AE" w:rsidRDefault="00FB11AE" w:rsidP="00FB11AE">
      <w:pPr>
        <w:pStyle w:val="ListParagraph"/>
        <w:spacing w:after="0" w:line="480" w:lineRule="auto"/>
        <w:outlineLvl w:val="2"/>
        <w:rPr>
          <w:rFonts w:ascii="Calibri" w:eastAsia="Times New Roman" w:hAnsi="Calibri" w:cs="Times New Roman"/>
          <w:sz w:val="24"/>
          <w:szCs w:val="24"/>
        </w:rPr>
      </w:pPr>
    </w:p>
    <w:p w14:paraId="78203DA1" w14:textId="77777777" w:rsidR="00906C50" w:rsidRDefault="00760F64" w:rsidP="00906C50">
      <w:pPr>
        <w:spacing w:after="0" w:line="240" w:lineRule="auto"/>
        <w:ind w:left="720" w:right="720"/>
        <w:outlineLvl w:val="2"/>
        <w:rPr>
          <w:rFonts w:ascii="Calibri" w:eastAsia="Times New Roman" w:hAnsi="Calibri" w:cs="Times New Roman"/>
          <w:sz w:val="24"/>
          <w:szCs w:val="24"/>
        </w:rPr>
      </w:pPr>
      <w:r w:rsidRPr="00760F64">
        <w:rPr>
          <w:rFonts w:ascii="Calibri" w:eastAsia="Times New Roman" w:hAnsi="Calibri" w:cs="Times New Roman"/>
          <w:sz w:val="24"/>
          <w:szCs w:val="24"/>
        </w:rPr>
        <w:t>The desire for God is written in the human heart, because man is created by God and for God; and God never ceases to draw man to himself. Only in God will he find the truth and happiness he never stops searching for. … But this search for God demands of man every effort of intellect, a sound will, ‘an upright heart’, as well as the witness of others who teach him to seek God (</w:t>
      </w:r>
      <w:r w:rsidR="00906C50">
        <w:rPr>
          <w:rFonts w:ascii="Calibri" w:eastAsia="Times New Roman" w:hAnsi="Calibri" w:cs="Times New Roman"/>
          <w:sz w:val="24"/>
          <w:szCs w:val="24"/>
        </w:rPr>
        <w:t xml:space="preserve">CCC </w:t>
      </w:r>
      <w:r w:rsidRPr="00760F64">
        <w:rPr>
          <w:rFonts w:ascii="Calibri" w:eastAsia="Times New Roman" w:hAnsi="Calibri" w:cs="Times New Roman"/>
          <w:sz w:val="24"/>
          <w:szCs w:val="24"/>
        </w:rPr>
        <w:t xml:space="preserve">27, 30). </w:t>
      </w:r>
    </w:p>
    <w:p w14:paraId="07E93DA2" w14:textId="77777777" w:rsidR="00906C50" w:rsidRDefault="00906C50" w:rsidP="00FB11AE">
      <w:pPr>
        <w:spacing w:after="0" w:line="480" w:lineRule="auto"/>
        <w:ind w:firstLine="720"/>
        <w:outlineLvl w:val="2"/>
        <w:rPr>
          <w:rFonts w:ascii="Calibri" w:eastAsia="Times New Roman" w:hAnsi="Calibri" w:cs="Times New Roman"/>
          <w:sz w:val="24"/>
          <w:szCs w:val="24"/>
        </w:rPr>
      </w:pPr>
    </w:p>
    <w:p w14:paraId="19EE11F2" w14:textId="77777777" w:rsidR="00B21B78" w:rsidRDefault="00906C50" w:rsidP="00B21B78">
      <w:pPr>
        <w:spacing w:after="0" w:line="480" w:lineRule="auto"/>
        <w:ind w:firstLine="720"/>
        <w:outlineLvl w:val="2"/>
        <w:rPr>
          <w:rFonts w:ascii="Calibri" w:eastAsia="Times New Roman" w:hAnsi="Calibri" w:cs="Times New Roman"/>
          <w:sz w:val="24"/>
          <w:szCs w:val="24"/>
        </w:rPr>
      </w:pPr>
      <w:r>
        <w:rPr>
          <w:rFonts w:ascii="Calibri" w:eastAsia="Times New Roman" w:hAnsi="Calibri" w:cs="Times New Roman"/>
          <w:sz w:val="24"/>
          <w:szCs w:val="24"/>
        </w:rPr>
        <w:t xml:space="preserve">In this opening quote, we see </w:t>
      </w:r>
      <w:r w:rsidRPr="0035620F">
        <w:rPr>
          <w:rFonts w:ascii="Calibri" w:eastAsia="Times New Roman" w:hAnsi="Calibri" w:cs="Times New Roman"/>
          <w:i/>
          <w:sz w:val="24"/>
          <w:szCs w:val="24"/>
        </w:rPr>
        <w:t>The Catechism</w:t>
      </w:r>
      <w:r w:rsidR="00B943B8" w:rsidRPr="0035620F">
        <w:rPr>
          <w:rFonts w:ascii="Calibri" w:eastAsia="Times New Roman" w:hAnsi="Calibri" w:cs="Times New Roman"/>
          <w:i/>
          <w:sz w:val="24"/>
          <w:szCs w:val="24"/>
        </w:rPr>
        <w:t xml:space="preserve"> </w:t>
      </w:r>
      <w:r w:rsidRPr="0035620F">
        <w:rPr>
          <w:rFonts w:ascii="Calibri" w:eastAsia="Times New Roman" w:hAnsi="Calibri" w:cs="Times New Roman"/>
          <w:i/>
          <w:sz w:val="24"/>
          <w:szCs w:val="24"/>
        </w:rPr>
        <w:t>of the Catholic Church</w:t>
      </w:r>
      <w:r>
        <w:rPr>
          <w:rFonts w:ascii="Calibri" w:eastAsia="Times New Roman" w:hAnsi="Calibri" w:cs="Times New Roman"/>
          <w:sz w:val="24"/>
          <w:szCs w:val="24"/>
        </w:rPr>
        <w:t xml:space="preserve"> formulate a truth </w:t>
      </w:r>
      <w:r w:rsidR="00B943B8">
        <w:rPr>
          <w:rFonts w:ascii="Calibri" w:eastAsia="Times New Roman" w:hAnsi="Calibri" w:cs="Times New Roman"/>
          <w:sz w:val="24"/>
          <w:szCs w:val="24"/>
        </w:rPr>
        <w:t>about man in his relation to God</w:t>
      </w:r>
      <w:r w:rsidR="00DD33BA">
        <w:rPr>
          <w:rFonts w:ascii="Calibri" w:eastAsia="Times New Roman" w:hAnsi="Calibri" w:cs="Times New Roman"/>
          <w:sz w:val="24"/>
          <w:szCs w:val="24"/>
        </w:rPr>
        <w:t xml:space="preserve"> which cements how the Church’s</w:t>
      </w:r>
      <w:r>
        <w:rPr>
          <w:rFonts w:ascii="Calibri" w:eastAsia="Times New Roman" w:hAnsi="Calibri" w:cs="Times New Roman"/>
          <w:sz w:val="24"/>
          <w:szCs w:val="24"/>
        </w:rPr>
        <w:t xml:space="preserve"> approach to education will go.  Catholic e</w:t>
      </w:r>
      <w:r w:rsidR="00B943B8">
        <w:rPr>
          <w:rFonts w:ascii="Calibri" w:eastAsia="Times New Roman" w:hAnsi="Calibri" w:cs="Times New Roman"/>
          <w:sz w:val="24"/>
          <w:szCs w:val="24"/>
        </w:rPr>
        <w:t xml:space="preserve">ducators are called </w:t>
      </w:r>
      <w:r w:rsidR="00760F64" w:rsidRPr="00760F64">
        <w:rPr>
          <w:rFonts w:ascii="Calibri" w:eastAsia="Times New Roman" w:hAnsi="Calibri" w:cs="Times New Roman"/>
          <w:sz w:val="24"/>
          <w:szCs w:val="24"/>
        </w:rPr>
        <w:t xml:space="preserve">to </w:t>
      </w:r>
      <w:r w:rsidR="007530C0">
        <w:rPr>
          <w:rFonts w:ascii="Calibri" w:eastAsia="Times New Roman" w:hAnsi="Calibri" w:cs="Times New Roman"/>
          <w:sz w:val="24"/>
          <w:szCs w:val="24"/>
        </w:rPr>
        <w:t xml:space="preserve">lead others </w:t>
      </w:r>
      <w:r w:rsidR="00760F64" w:rsidRPr="00760F64">
        <w:rPr>
          <w:rFonts w:ascii="Calibri" w:eastAsia="Times New Roman" w:hAnsi="Calibri" w:cs="Times New Roman"/>
          <w:sz w:val="24"/>
          <w:szCs w:val="24"/>
        </w:rPr>
        <w:t>to find truth and happiness by seeking God</w:t>
      </w:r>
      <w:r w:rsidR="00B943B8">
        <w:rPr>
          <w:rFonts w:ascii="Calibri" w:eastAsia="Times New Roman" w:hAnsi="Calibri" w:cs="Times New Roman"/>
          <w:sz w:val="24"/>
          <w:szCs w:val="24"/>
        </w:rPr>
        <w:t>,</w:t>
      </w:r>
      <w:r w:rsidR="0035620F">
        <w:rPr>
          <w:rFonts w:ascii="Calibri" w:eastAsia="Times New Roman" w:hAnsi="Calibri" w:cs="Times New Roman"/>
          <w:sz w:val="24"/>
          <w:szCs w:val="24"/>
        </w:rPr>
        <w:t xml:space="preserve"> man’s</w:t>
      </w:r>
      <w:r w:rsidR="00760F64" w:rsidRPr="00760F64">
        <w:rPr>
          <w:rFonts w:ascii="Calibri" w:eastAsia="Times New Roman" w:hAnsi="Calibri" w:cs="Times New Roman"/>
          <w:sz w:val="24"/>
          <w:szCs w:val="24"/>
        </w:rPr>
        <w:t xml:space="preserve"> true </w:t>
      </w:r>
      <w:r w:rsidR="00760F64" w:rsidRPr="00760F64">
        <w:rPr>
          <w:rFonts w:ascii="Calibri" w:eastAsia="Times New Roman" w:hAnsi="Calibri" w:cs="Times New Roman"/>
          <w:i/>
          <w:iCs/>
          <w:sz w:val="24"/>
          <w:szCs w:val="24"/>
        </w:rPr>
        <w:t>telos</w:t>
      </w:r>
      <w:r w:rsidR="00760F64" w:rsidRPr="00760F64">
        <w:rPr>
          <w:rFonts w:ascii="Calibri" w:eastAsia="Times New Roman" w:hAnsi="Calibri" w:cs="Times New Roman"/>
          <w:sz w:val="24"/>
          <w:szCs w:val="24"/>
        </w:rPr>
        <w:t xml:space="preserve">—his ultimate end. </w:t>
      </w:r>
      <w:r w:rsidR="00E1007A">
        <w:rPr>
          <w:rFonts w:ascii="Calibri" w:eastAsia="Times New Roman" w:hAnsi="Calibri" w:cs="Times New Roman"/>
          <w:sz w:val="24"/>
          <w:szCs w:val="24"/>
        </w:rPr>
        <w:t>The Second Vatican Council, in its Declaration on Christian Education</w:t>
      </w:r>
      <w:r w:rsidR="00D31BD2">
        <w:rPr>
          <w:rFonts w:ascii="Calibri" w:eastAsia="Times New Roman" w:hAnsi="Calibri" w:cs="Times New Roman"/>
          <w:sz w:val="24"/>
          <w:szCs w:val="24"/>
        </w:rPr>
        <w:t>,</w:t>
      </w:r>
      <w:r w:rsidR="00760F64" w:rsidRPr="00760F64">
        <w:rPr>
          <w:rFonts w:ascii="Calibri" w:eastAsia="Times New Roman" w:hAnsi="Calibri" w:cs="Times New Roman"/>
          <w:sz w:val="24"/>
          <w:szCs w:val="24"/>
        </w:rPr>
        <w:t xml:space="preserve"> affirms </w:t>
      </w:r>
      <w:r w:rsidR="00E1007A">
        <w:rPr>
          <w:rFonts w:ascii="Calibri" w:eastAsia="Times New Roman" w:hAnsi="Calibri" w:cs="Times New Roman"/>
          <w:sz w:val="24"/>
          <w:szCs w:val="24"/>
        </w:rPr>
        <w:t xml:space="preserve">that </w:t>
      </w:r>
      <w:r w:rsidR="00760F64" w:rsidRPr="00760F64">
        <w:rPr>
          <w:rFonts w:ascii="Calibri" w:eastAsia="Times New Roman" w:hAnsi="Calibri" w:cs="Times New Roman"/>
          <w:sz w:val="24"/>
          <w:szCs w:val="24"/>
        </w:rPr>
        <w:t>“a true education aims at the human person in the pursuit of his ultimate end and of the good of the societies of which, as man, he is a member, and in whose obligations, as an adult, he will share” (</w:t>
      </w:r>
      <w:r w:rsidR="0002392A">
        <w:rPr>
          <w:rFonts w:ascii="Calibri" w:eastAsia="Times New Roman" w:hAnsi="Calibri" w:cs="Times New Roman"/>
          <w:i/>
          <w:iCs/>
          <w:sz w:val="24"/>
          <w:szCs w:val="24"/>
        </w:rPr>
        <w:t>G</w:t>
      </w:r>
      <w:r w:rsidR="0080268B">
        <w:rPr>
          <w:rFonts w:ascii="Calibri" w:eastAsia="Times New Roman" w:hAnsi="Calibri" w:cs="Times New Roman"/>
          <w:i/>
          <w:iCs/>
          <w:sz w:val="24"/>
          <w:szCs w:val="24"/>
        </w:rPr>
        <w:t xml:space="preserve">E </w:t>
      </w:r>
      <w:r w:rsidR="00760F64" w:rsidRPr="00760F64">
        <w:rPr>
          <w:rFonts w:ascii="Calibri" w:eastAsia="Times New Roman" w:hAnsi="Calibri" w:cs="Times New Roman"/>
          <w:sz w:val="24"/>
          <w:szCs w:val="24"/>
        </w:rPr>
        <w:t xml:space="preserve">1). </w:t>
      </w:r>
      <w:r w:rsidR="00374045">
        <w:rPr>
          <w:rFonts w:ascii="Calibri" w:eastAsia="Times New Roman" w:hAnsi="Calibri" w:cs="Times New Roman"/>
          <w:sz w:val="24"/>
          <w:szCs w:val="24"/>
        </w:rPr>
        <w:t xml:space="preserve"> Thus, </w:t>
      </w:r>
      <w:r w:rsidR="004E5468" w:rsidRPr="00760F64">
        <w:rPr>
          <w:rFonts w:ascii="Calibri" w:eastAsia="Times New Roman" w:hAnsi="Calibri" w:cs="Times New Roman"/>
          <w:sz w:val="24"/>
          <w:szCs w:val="24"/>
        </w:rPr>
        <w:t>the</w:t>
      </w:r>
      <w:r w:rsidR="00A42A6C">
        <w:rPr>
          <w:rFonts w:ascii="Calibri" w:eastAsia="Times New Roman" w:hAnsi="Calibri" w:cs="Times New Roman"/>
          <w:sz w:val="24"/>
          <w:szCs w:val="24"/>
        </w:rPr>
        <w:t xml:space="preserve"> Catholic intellectual – or liberal arts -- tradition</w:t>
      </w:r>
      <w:r w:rsidR="00BE453D">
        <w:rPr>
          <w:rFonts w:ascii="Calibri" w:eastAsia="Times New Roman" w:hAnsi="Calibri" w:cs="Times New Roman"/>
          <w:sz w:val="24"/>
          <w:szCs w:val="24"/>
        </w:rPr>
        <w:t xml:space="preserve"> </w:t>
      </w:r>
      <w:r w:rsidR="00BE453D">
        <w:rPr>
          <w:rFonts w:ascii="Times New Roman" w:eastAsia="Times New Roman" w:hAnsi="Times New Roman" w:cs="Times New Roman"/>
          <w:sz w:val="24"/>
          <w:szCs w:val="24"/>
        </w:rPr>
        <w:t>respects t</w:t>
      </w:r>
      <w:r w:rsidR="0052312E" w:rsidRPr="00760F64">
        <w:rPr>
          <w:rFonts w:ascii="Times New Roman" w:eastAsia="Times New Roman" w:hAnsi="Times New Roman" w:cs="Times New Roman"/>
          <w:sz w:val="24"/>
          <w:szCs w:val="24"/>
        </w:rPr>
        <w:t>he dignity of the human person, connects its students with their full inheritance, and leads young people toward the rich realization of their true potential in becoming more and more like Christ, thereby more fully human and more fully alive. Such an education offers a shared understanding with regard to the nature of the human person and the meaning of life as it develops habits of mind and character that allow students to flourish as free, intelligent, responsible, successful, joyous, faith-filled, and productive citizens striving for a free and just society.</w:t>
      </w:r>
    </w:p>
    <w:p w14:paraId="5D333D31" w14:textId="77777777" w:rsidR="0035620F" w:rsidRPr="00B21B78" w:rsidRDefault="00B21B78" w:rsidP="00B21B78">
      <w:pPr>
        <w:spacing w:after="0" w:line="480" w:lineRule="auto"/>
        <w:ind w:firstLine="720"/>
        <w:outlineLvl w:val="2"/>
        <w:rPr>
          <w:rFonts w:ascii="Calibri" w:eastAsia="Times New Roman" w:hAnsi="Calibri" w:cs="Times New Roman"/>
          <w:sz w:val="24"/>
          <w:szCs w:val="24"/>
        </w:rPr>
      </w:pPr>
      <w:r>
        <w:rPr>
          <w:rFonts w:ascii="Calibri" w:eastAsia="Times New Roman" w:hAnsi="Calibri" w:cs="Times New Roman"/>
          <w:sz w:val="24"/>
          <w:szCs w:val="24"/>
        </w:rPr>
        <w:t>Conversely</w:t>
      </w:r>
      <w:r w:rsidR="00374045">
        <w:rPr>
          <w:rFonts w:ascii="Calibri" w:eastAsia="Times New Roman" w:hAnsi="Calibri" w:cs="Times New Roman"/>
          <w:sz w:val="24"/>
          <w:szCs w:val="24"/>
        </w:rPr>
        <w:t xml:space="preserve">, </w:t>
      </w:r>
      <w:r w:rsidR="00374045">
        <w:rPr>
          <w:rFonts w:ascii="Times New Roman" w:eastAsia="Times New Roman" w:hAnsi="Times New Roman" w:cs="Times New Roman"/>
          <w:sz w:val="24"/>
          <w:szCs w:val="24"/>
        </w:rPr>
        <w:t>t</w:t>
      </w:r>
      <w:r w:rsidR="004E5468" w:rsidRPr="00760F64">
        <w:rPr>
          <w:rFonts w:ascii="Times New Roman" w:eastAsia="Times New Roman" w:hAnsi="Times New Roman" w:cs="Times New Roman"/>
          <w:sz w:val="24"/>
          <w:szCs w:val="24"/>
        </w:rPr>
        <w:t xml:space="preserve">he plight of modern education stems from what is missing at its core—a real understanding of young people and the true nature and purpose for which they were created. </w:t>
      </w:r>
      <w:r w:rsidR="004E5468" w:rsidRPr="00760F64">
        <w:rPr>
          <w:rFonts w:ascii="Times New Roman" w:eastAsia="Times New Roman" w:hAnsi="Times New Roman" w:cs="Times New Roman"/>
          <w:sz w:val="24"/>
          <w:szCs w:val="24"/>
        </w:rPr>
        <w:lastRenderedPageBreak/>
        <w:t>Modern education offers a utilitarian, pragmatic approach which neglects to share the desirability of education for its own sake, but rather for what it does</w:t>
      </w:r>
      <w:r w:rsidR="0035620F">
        <w:rPr>
          <w:rFonts w:ascii="Times New Roman" w:eastAsia="Times New Roman" w:hAnsi="Times New Roman" w:cs="Times New Roman"/>
          <w:sz w:val="24"/>
          <w:szCs w:val="24"/>
        </w:rPr>
        <w:t>—as a mere means to an end. As a result, often</w:t>
      </w:r>
      <w:r w:rsidR="004E5468" w:rsidRPr="00760F64">
        <w:rPr>
          <w:rFonts w:ascii="Times New Roman" w:eastAsia="Times New Roman" w:hAnsi="Times New Roman" w:cs="Times New Roman"/>
          <w:sz w:val="24"/>
          <w:szCs w:val="24"/>
        </w:rPr>
        <w:t xml:space="preserve"> subjects are presented as discrete, fragmented entities of unrelated information while test scores and grades are overrated. Likewise, faith and reason are </w:t>
      </w:r>
      <w:r w:rsidR="0035620F">
        <w:rPr>
          <w:rFonts w:ascii="Times New Roman" w:eastAsia="Times New Roman" w:hAnsi="Times New Roman" w:cs="Times New Roman"/>
          <w:sz w:val="24"/>
          <w:szCs w:val="24"/>
        </w:rPr>
        <w:t xml:space="preserve">both </w:t>
      </w:r>
      <w:r w:rsidR="004E5468" w:rsidRPr="00760F64">
        <w:rPr>
          <w:rFonts w:ascii="Times New Roman" w:eastAsia="Times New Roman" w:hAnsi="Times New Roman" w:cs="Times New Roman"/>
          <w:sz w:val="24"/>
          <w:szCs w:val="24"/>
        </w:rPr>
        <w:t>vilified such</w:t>
      </w:r>
      <w:r w:rsidR="0035620F">
        <w:rPr>
          <w:rFonts w:ascii="Times New Roman" w:eastAsia="Times New Roman" w:hAnsi="Times New Roman" w:cs="Times New Roman"/>
          <w:sz w:val="24"/>
          <w:szCs w:val="24"/>
        </w:rPr>
        <w:t xml:space="preserve"> that students emerge from educational</w:t>
      </w:r>
      <w:r w:rsidR="004E5468" w:rsidRPr="00760F64">
        <w:rPr>
          <w:rFonts w:ascii="Times New Roman" w:eastAsia="Times New Roman" w:hAnsi="Times New Roman" w:cs="Times New Roman"/>
          <w:sz w:val="24"/>
          <w:szCs w:val="24"/>
        </w:rPr>
        <w:t xml:space="preserve"> institutions spiritually confused and uninspired in addition to lacking the ability to discern that which is essentially true from that which is fundamentally false. Moreover, in modern educational institutions, the general emotional, spiritual, and moral well-being of these students is relegated to a lower rank of educational priority. </w:t>
      </w:r>
    </w:p>
    <w:p w14:paraId="11BF5732" w14:textId="77777777" w:rsidR="00DD33BA" w:rsidRDefault="004E5468" w:rsidP="00F54B9D">
      <w:pPr>
        <w:spacing w:after="0" w:line="480" w:lineRule="auto"/>
        <w:ind w:firstLine="720"/>
        <w:outlineLvl w:val="2"/>
        <w:rPr>
          <w:rFonts w:ascii="Calibri" w:eastAsia="Times New Roman" w:hAnsi="Calibri" w:cs="Times New Roman"/>
          <w:sz w:val="24"/>
          <w:szCs w:val="24"/>
        </w:rPr>
      </w:pPr>
      <w:r>
        <w:rPr>
          <w:rFonts w:ascii="Calibri" w:eastAsia="Times New Roman" w:hAnsi="Calibri" w:cs="Times New Roman"/>
          <w:sz w:val="24"/>
          <w:szCs w:val="24"/>
        </w:rPr>
        <w:t>The</w:t>
      </w:r>
      <w:r w:rsidR="006A2CBD">
        <w:rPr>
          <w:rFonts w:ascii="Calibri" w:eastAsia="Times New Roman" w:hAnsi="Calibri" w:cs="Times New Roman"/>
          <w:sz w:val="24"/>
          <w:szCs w:val="24"/>
        </w:rPr>
        <w:t xml:space="preserve"> </w:t>
      </w:r>
      <w:r w:rsidR="00BE453D">
        <w:rPr>
          <w:rFonts w:ascii="Calibri" w:eastAsia="Times New Roman" w:hAnsi="Calibri" w:cs="Times New Roman"/>
          <w:sz w:val="24"/>
          <w:szCs w:val="24"/>
        </w:rPr>
        <w:t xml:space="preserve">Second Vatican </w:t>
      </w:r>
      <w:r w:rsidR="006A2CBD">
        <w:rPr>
          <w:rFonts w:ascii="Calibri" w:eastAsia="Times New Roman" w:hAnsi="Calibri" w:cs="Times New Roman"/>
          <w:sz w:val="24"/>
          <w:szCs w:val="24"/>
        </w:rPr>
        <w:t>Council fathers explain</w:t>
      </w:r>
      <w:r w:rsidR="00760F64" w:rsidRPr="00760F64">
        <w:rPr>
          <w:rFonts w:ascii="Calibri" w:eastAsia="Times New Roman" w:hAnsi="Calibri" w:cs="Times New Roman"/>
          <w:sz w:val="24"/>
          <w:szCs w:val="24"/>
        </w:rPr>
        <w:t xml:space="preserve"> that “mighty attempts are being made to obtain education for all, even though vast numbers of children and young people are still deprived of even rudimentary training and so many others lack a suitable education in which truth and love are developed together”. Today when so many educational institutions fail to fully educate, the Catholic school community shines forth with its “…special atmosphere animated by the Gospel spirit of freedom and charity, to help youth grow according to the new creatures they were made through baptism as they develop their own personalities, and finally to order the whole of human culture to the news of salvation so that the knowledge the students gradually acquire of the world, life and man is illumined by faith” (</w:t>
      </w:r>
      <w:r w:rsidR="006A2CBD">
        <w:rPr>
          <w:rFonts w:ascii="Calibri" w:eastAsia="Times New Roman" w:hAnsi="Calibri" w:cs="Times New Roman"/>
          <w:i/>
          <w:iCs/>
          <w:sz w:val="24"/>
          <w:szCs w:val="24"/>
        </w:rPr>
        <w:t>GE</w:t>
      </w:r>
      <w:r w:rsidR="00760F64" w:rsidRPr="00760F64">
        <w:rPr>
          <w:rFonts w:ascii="Calibri" w:eastAsia="Times New Roman" w:hAnsi="Calibri" w:cs="Times New Roman"/>
          <w:sz w:val="24"/>
          <w:szCs w:val="24"/>
        </w:rPr>
        <w:t xml:space="preserve"> 8). A Catholic education animates the subject matter by teaching eternal truths and by integrating the building of moral character and personal virtue even as it inspires students to become all God created them to be. </w:t>
      </w:r>
      <w:r w:rsidR="00765B84" w:rsidRPr="00760F64">
        <w:rPr>
          <w:rFonts w:ascii="Calibri" w:eastAsia="Times New Roman" w:hAnsi="Calibri" w:cs="Times New Roman"/>
          <w:sz w:val="24"/>
          <w:szCs w:val="24"/>
        </w:rPr>
        <w:t xml:space="preserve">Properly forming the whole human person in pursuit of his ultimate end </w:t>
      </w:r>
      <w:r w:rsidR="00DD33BA">
        <w:rPr>
          <w:rFonts w:ascii="Calibri" w:eastAsia="Times New Roman" w:hAnsi="Calibri" w:cs="Times New Roman"/>
          <w:sz w:val="24"/>
          <w:szCs w:val="24"/>
        </w:rPr>
        <w:t>(</w:t>
      </w:r>
      <w:r w:rsidR="00765B84" w:rsidRPr="00760F64">
        <w:rPr>
          <w:rFonts w:ascii="Calibri" w:eastAsia="Times New Roman" w:hAnsi="Calibri" w:cs="Times New Roman"/>
          <w:sz w:val="24"/>
          <w:szCs w:val="24"/>
        </w:rPr>
        <w:t>by harmoniously developing the moral, intellectual, spiritual, and physical faculties of each individual that he may live out a life of true freedom by leading an exemplary apostolic life</w:t>
      </w:r>
      <w:r w:rsidR="00DD33BA">
        <w:rPr>
          <w:rFonts w:ascii="Calibri" w:eastAsia="Times New Roman" w:hAnsi="Calibri" w:cs="Times New Roman"/>
          <w:sz w:val="24"/>
          <w:szCs w:val="24"/>
        </w:rPr>
        <w:t>)</w:t>
      </w:r>
      <w:r w:rsidR="00765B84" w:rsidRPr="00760F64">
        <w:rPr>
          <w:rFonts w:ascii="Calibri" w:eastAsia="Times New Roman" w:hAnsi="Calibri" w:cs="Times New Roman"/>
          <w:sz w:val="24"/>
          <w:szCs w:val="24"/>
        </w:rPr>
        <w:t xml:space="preserve"> remains the fundamental objective of Catholic Christian educators. </w:t>
      </w:r>
    </w:p>
    <w:p w14:paraId="7480DD32" w14:textId="77777777" w:rsidR="00765B84" w:rsidRDefault="00D01B62" w:rsidP="00F54B9D">
      <w:pPr>
        <w:spacing w:after="0" w:line="480" w:lineRule="auto"/>
        <w:ind w:firstLine="720"/>
        <w:outlineLvl w:val="2"/>
        <w:rPr>
          <w:rFonts w:ascii="Calibri" w:eastAsia="Times New Roman" w:hAnsi="Calibri" w:cs="Times New Roman"/>
          <w:sz w:val="24"/>
          <w:szCs w:val="24"/>
        </w:rPr>
      </w:pPr>
      <w:r>
        <w:rPr>
          <w:rFonts w:ascii="Calibri" w:eastAsia="Times New Roman" w:hAnsi="Calibri" w:cs="Times New Roman"/>
          <w:sz w:val="24"/>
          <w:szCs w:val="24"/>
        </w:rPr>
        <w:lastRenderedPageBreak/>
        <w:t xml:space="preserve">Since the </w:t>
      </w:r>
      <w:r w:rsidRPr="00760F64">
        <w:rPr>
          <w:rFonts w:ascii="Calibri" w:eastAsia="Times New Roman" w:hAnsi="Calibri" w:cs="Times New Roman"/>
          <w:sz w:val="24"/>
          <w:szCs w:val="24"/>
        </w:rPr>
        <w:t xml:space="preserve">word </w:t>
      </w:r>
      <w:r>
        <w:rPr>
          <w:rFonts w:ascii="Calibri" w:eastAsia="Times New Roman" w:hAnsi="Calibri" w:cs="Times New Roman"/>
          <w:sz w:val="24"/>
          <w:szCs w:val="24"/>
        </w:rPr>
        <w:t>“</w:t>
      </w:r>
      <w:r w:rsidRPr="00760F64">
        <w:rPr>
          <w:rFonts w:ascii="Calibri" w:eastAsia="Times New Roman" w:hAnsi="Calibri" w:cs="Times New Roman"/>
          <w:sz w:val="24"/>
          <w:szCs w:val="24"/>
        </w:rPr>
        <w:t>education</w:t>
      </w:r>
      <w:r>
        <w:rPr>
          <w:rFonts w:ascii="Calibri" w:eastAsia="Times New Roman" w:hAnsi="Calibri" w:cs="Times New Roman"/>
          <w:sz w:val="24"/>
          <w:szCs w:val="24"/>
        </w:rPr>
        <w:t>”</w:t>
      </w:r>
      <w:r w:rsidRPr="00760F64">
        <w:rPr>
          <w:rFonts w:ascii="Calibri" w:eastAsia="Times New Roman" w:hAnsi="Calibri" w:cs="Times New Roman"/>
          <w:sz w:val="24"/>
          <w:szCs w:val="24"/>
        </w:rPr>
        <w:t xml:space="preserve"> derives from the Latin </w:t>
      </w:r>
      <w:proofErr w:type="spellStart"/>
      <w:r w:rsidRPr="00760F64">
        <w:rPr>
          <w:rFonts w:ascii="Calibri" w:eastAsia="Times New Roman" w:hAnsi="Calibri" w:cs="Times New Roman"/>
          <w:i/>
          <w:iCs/>
          <w:sz w:val="24"/>
          <w:szCs w:val="24"/>
        </w:rPr>
        <w:t>ēdūcō</w:t>
      </w:r>
      <w:proofErr w:type="spellEnd"/>
      <w:r w:rsidRPr="00760F64">
        <w:rPr>
          <w:rFonts w:ascii="Calibri" w:eastAsia="Times New Roman" w:hAnsi="Calibri" w:cs="Times New Roman"/>
          <w:sz w:val="24"/>
          <w:szCs w:val="24"/>
        </w:rPr>
        <w:t xml:space="preserve"> </w:t>
      </w:r>
      <w:r>
        <w:rPr>
          <w:rFonts w:ascii="Calibri" w:eastAsia="Times New Roman" w:hAnsi="Calibri" w:cs="Times New Roman"/>
          <w:sz w:val="24"/>
          <w:szCs w:val="24"/>
        </w:rPr>
        <w:t>(</w:t>
      </w:r>
      <w:r w:rsidRPr="00760F64">
        <w:rPr>
          <w:rFonts w:ascii="Calibri" w:eastAsia="Times New Roman" w:hAnsi="Calibri" w:cs="Times New Roman"/>
          <w:sz w:val="24"/>
          <w:szCs w:val="24"/>
        </w:rPr>
        <w:t>which means “to lead or draw out of”</w:t>
      </w:r>
      <w:r>
        <w:rPr>
          <w:rFonts w:ascii="Calibri" w:eastAsia="Times New Roman" w:hAnsi="Calibri" w:cs="Times New Roman"/>
          <w:sz w:val="24"/>
          <w:szCs w:val="24"/>
        </w:rPr>
        <w:t>)</w:t>
      </w:r>
      <w:r w:rsidRPr="00760F64">
        <w:rPr>
          <w:rFonts w:ascii="Calibri" w:eastAsia="Times New Roman" w:hAnsi="Calibri" w:cs="Times New Roman"/>
          <w:sz w:val="24"/>
          <w:szCs w:val="24"/>
        </w:rPr>
        <w:t xml:space="preserve">, education implies a movement away from something; in this case, </w:t>
      </w:r>
      <w:r w:rsidR="00BE453D">
        <w:rPr>
          <w:rFonts w:ascii="Calibri" w:eastAsia="Times New Roman" w:hAnsi="Calibri" w:cs="Times New Roman"/>
          <w:sz w:val="24"/>
          <w:szCs w:val="24"/>
        </w:rPr>
        <w:t>education leads</w:t>
      </w:r>
      <w:r w:rsidRPr="00760F64">
        <w:rPr>
          <w:rFonts w:ascii="Calibri" w:eastAsia="Times New Roman" w:hAnsi="Calibri" w:cs="Times New Roman"/>
          <w:sz w:val="24"/>
          <w:szCs w:val="24"/>
        </w:rPr>
        <w:t xml:space="preserve"> students away from ignorance and captivity toward the transcendence and freedom of Truth, Beauty, and Goodness. Catholic educators are called not merely to inform students in the practical goals of college and career readiness, but rather </w:t>
      </w:r>
      <w:r>
        <w:rPr>
          <w:rFonts w:ascii="Calibri" w:eastAsia="Times New Roman" w:hAnsi="Calibri" w:cs="Times New Roman"/>
          <w:sz w:val="24"/>
          <w:szCs w:val="24"/>
        </w:rPr>
        <w:t xml:space="preserve">to teach them wisdom and virtue. </w:t>
      </w:r>
      <w:r w:rsidRPr="00760F64">
        <w:rPr>
          <w:rFonts w:ascii="Calibri" w:eastAsia="Times New Roman" w:hAnsi="Calibri" w:cs="Times New Roman"/>
          <w:sz w:val="24"/>
          <w:szCs w:val="24"/>
        </w:rPr>
        <w:t xml:space="preserve"> By offering students a glimpse of the divine by way of the </w:t>
      </w:r>
      <w:r w:rsidRPr="00760F64">
        <w:rPr>
          <w:rFonts w:ascii="Calibri" w:eastAsia="Times New Roman" w:hAnsi="Calibri" w:cs="Times New Roman"/>
          <w:i/>
          <w:iCs/>
          <w:sz w:val="24"/>
          <w:szCs w:val="24"/>
        </w:rPr>
        <w:t xml:space="preserve">via </w:t>
      </w:r>
      <w:proofErr w:type="spellStart"/>
      <w:r w:rsidRPr="00760F64">
        <w:rPr>
          <w:rFonts w:ascii="Calibri" w:eastAsia="Times New Roman" w:hAnsi="Calibri" w:cs="Times New Roman"/>
          <w:i/>
          <w:iCs/>
          <w:sz w:val="24"/>
          <w:szCs w:val="24"/>
        </w:rPr>
        <w:t>pulchritudinis</w:t>
      </w:r>
      <w:proofErr w:type="spellEnd"/>
      <w:r w:rsidRPr="00760F64">
        <w:rPr>
          <w:rFonts w:ascii="Calibri" w:eastAsia="Times New Roman" w:hAnsi="Calibri" w:cs="Times New Roman"/>
          <w:sz w:val="24"/>
          <w:szCs w:val="24"/>
        </w:rPr>
        <w:t xml:space="preserve">, the way of beauty, Catholic liberal education “can open the pathway for the search for God, and dispose the heart and spirit to meet Christ, who is the Beauty of Holiness Incarnate, offered by God to men for their salvation. It invites contemporary </w:t>
      </w:r>
      <w:proofErr w:type="spellStart"/>
      <w:r w:rsidRPr="00760F64">
        <w:rPr>
          <w:rFonts w:ascii="Calibri" w:eastAsia="Times New Roman" w:hAnsi="Calibri" w:cs="Times New Roman"/>
          <w:sz w:val="24"/>
          <w:szCs w:val="24"/>
        </w:rPr>
        <w:t>Augustines</w:t>
      </w:r>
      <w:proofErr w:type="spellEnd"/>
      <w:r w:rsidRPr="00760F64">
        <w:rPr>
          <w:rFonts w:ascii="Calibri" w:eastAsia="Times New Roman" w:hAnsi="Calibri" w:cs="Times New Roman"/>
          <w:sz w:val="24"/>
          <w:szCs w:val="24"/>
        </w:rPr>
        <w:t>, unquenchable seekers of love, truth, and beauty, to see through perceptible beauty to eternal Beauty, and with fervor discover Holy God, the author of all beauty” (Pontifical Council for Culture plenary assembly, 2006, II.1</w:t>
      </w:r>
      <w:proofErr w:type="gramStart"/>
      <w:r w:rsidRPr="00760F64">
        <w:rPr>
          <w:rFonts w:ascii="Calibri" w:eastAsia="Times New Roman" w:hAnsi="Calibri" w:cs="Times New Roman"/>
          <w:sz w:val="24"/>
          <w:szCs w:val="24"/>
        </w:rPr>
        <w:t>)</w:t>
      </w:r>
      <w:r>
        <w:rPr>
          <w:rFonts w:ascii="Calibri" w:eastAsia="Times New Roman" w:hAnsi="Calibri" w:cs="Times New Roman"/>
          <w:sz w:val="24"/>
          <w:szCs w:val="24"/>
        </w:rPr>
        <w:t xml:space="preserve">  </w:t>
      </w:r>
      <w:r w:rsidR="00765B84" w:rsidRPr="00760F64">
        <w:rPr>
          <w:rFonts w:ascii="Calibri" w:eastAsia="Times New Roman" w:hAnsi="Calibri" w:cs="Times New Roman"/>
          <w:sz w:val="24"/>
          <w:szCs w:val="24"/>
        </w:rPr>
        <w:t>Preparing</w:t>
      </w:r>
      <w:proofErr w:type="gramEnd"/>
      <w:r w:rsidR="00765B84" w:rsidRPr="00760F64">
        <w:rPr>
          <w:rFonts w:ascii="Calibri" w:eastAsia="Times New Roman" w:hAnsi="Calibri" w:cs="Times New Roman"/>
          <w:sz w:val="24"/>
          <w:szCs w:val="24"/>
        </w:rPr>
        <w:t xml:space="preserve"> students to become, as it were, “a saving leaven”, a transforming influence, in the human community who seek the good of society denotes the primary end of Catholic education. </w:t>
      </w:r>
    </w:p>
    <w:p w14:paraId="0EB2C4AC" w14:textId="77777777" w:rsidR="00A425BC" w:rsidRDefault="00A425BC" w:rsidP="00F54B9D">
      <w:pPr>
        <w:spacing w:after="0" w:line="480" w:lineRule="auto"/>
        <w:ind w:firstLine="720"/>
        <w:outlineLvl w:val="2"/>
        <w:rPr>
          <w:rFonts w:ascii="Calibri" w:eastAsia="Times New Roman" w:hAnsi="Calibri" w:cs="Times New Roman"/>
          <w:sz w:val="24"/>
          <w:szCs w:val="24"/>
        </w:rPr>
      </w:pPr>
    </w:p>
    <w:p w14:paraId="7B2FB78C" w14:textId="77777777" w:rsidR="00760F64" w:rsidRDefault="00760F64" w:rsidP="00F54B9D">
      <w:pPr>
        <w:spacing w:after="0" w:line="480" w:lineRule="auto"/>
        <w:ind w:firstLine="720"/>
        <w:outlineLvl w:val="2"/>
        <w:rPr>
          <w:rFonts w:ascii="Calibri" w:eastAsia="Times New Roman" w:hAnsi="Calibri" w:cs="Times New Roman"/>
          <w:sz w:val="24"/>
          <w:szCs w:val="24"/>
        </w:rPr>
      </w:pPr>
      <w:r w:rsidRPr="00760F64">
        <w:rPr>
          <w:rFonts w:ascii="Calibri" w:eastAsia="Times New Roman" w:hAnsi="Calibri" w:cs="Times New Roman"/>
          <w:sz w:val="24"/>
          <w:szCs w:val="24"/>
        </w:rPr>
        <w:t>Nevertheless, inviting a contempora</w:t>
      </w:r>
      <w:r w:rsidR="00DD33BA">
        <w:rPr>
          <w:rFonts w:ascii="Calibri" w:eastAsia="Times New Roman" w:hAnsi="Calibri" w:cs="Times New Roman"/>
          <w:sz w:val="24"/>
          <w:szCs w:val="24"/>
        </w:rPr>
        <w:t>ry Augustine is one thing;</w:t>
      </w:r>
      <w:r w:rsidRPr="00760F64">
        <w:rPr>
          <w:rFonts w:ascii="Calibri" w:eastAsia="Times New Roman" w:hAnsi="Calibri" w:cs="Times New Roman"/>
          <w:sz w:val="24"/>
          <w:szCs w:val="24"/>
        </w:rPr>
        <w:t xml:space="preserve"> convincing him is another matter entirely. How exactly does one induce</w:t>
      </w:r>
      <w:r w:rsidR="00374045">
        <w:rPr>
          <w:rFonts w:ascii="Calibri" w:eastAsia="Times New Roman" w:hAnsi="Calibri" w:cs="Times New Roman"/>
          <w:sz w:val="24"/>
          <w:szCs w:val="24"/>
        </w:rPr>
        <w:t>, say,</w:t>
      </w:r>
      <w:r w:rsidRPr="00760F64">
        <w:rPr>
          <w:rFonts w:ascii="Calibri" w:eastAsia="Times New Roman" w:hAnsi="Calibri" w:cs="Times New Roman"/>
          <w:sz w:val="24"/>
          <w:szCs w:val="24"/>
        </w:rPr>
        <w:t xml:space="preserve"> a middle school student to walk </w:t>
      </w:r>
      <w:r w:rsidR="00BE453D">
        <w:rPr>
          <w:rFonts w:ascii="Calibri" w:eastAsia="Times New Roman" w:hAnsi="Calibri" w:cs="Times New Roman"/>
          <w:sz w:val="24"/>
          <w:szCs w:val="24"/>
        </w:rPr>
        <w:t>“</w:t>
      </w:r>
      <w:r w:rsidRPr="00760F64">
        <w:rPr>
          <w:rFonts w:ascii="Calibri" w:eastAsia="Times New Roman" w:hAnsi="Calibri" w:cs="Times New Roman"/>
          <w:sz w:val="24"/>
          <w:szCs w:val="24"/>
        </w:rPr>
        <w:t>the way of beauty?</w:t>
      </w:r>
      <w:r w:rsidR="00BE453D">
        <w:rPr>
          <w:rFonts w:ascii="Calibri" w:eastAsia="Times New Roman" w:hAnsi="Calibri" w:cs="Times New Roman"/>
          <w:sz w:val="24"/>
          <w:szCs w:val="24"/>
        </w:rPr>
        <w:t>”</w:t>
      </w:r>
      <w:r w:rsidRPr="00760F64">
        <w:rPr>
          <w:rFonts w:ascii="Calibri" w:eastAsia="Times New Roman" w:hAnsi="Calibri" w:cs="Times New Roman"/>
          <w:sz w:val="24"/>
          <w:szCs w:val="24"/>
        </w:rPr>
        <w:t xml:space="preserve"> How does one persuade an 8</w:t>
      </w:r>
      <w:r w:rsidRPr="00760F64">
        <w:rPr>
          <w:rFonts w:ascii="Calibri" w:eastAsia="Times New Roman" w:hAnsi="Calibri" w:cs="Times New Roman"/>
          <w:sz w:val="20"/>
          <w:szCs w:val="20"/>
          <w:vertAlign w:val="superscript"/>
        </w:rPr>
        <w:t>th</w:t>
      </w:r>
      <w:r w:rsidRPr="00760F64">
        <w:rPr>
          <w:rFonts w:ascii="Calibri" w:eastAsia="Times New Roman" w:hAnsi="Calibri" w:cs="Times New Roman"/>
          <w:sz w:val="24"/>
          <w:szCs w:val="24"/>
        </w:rPr>
        <w:t xml:space="preserve"> grader to</w:t>
      </w:r>
      <w:r w:rsidR="00DD33BA">
        <w:rPr>
          <w:rFonts w:ascii="Calibri" w:eastAsia="Times New Roman" w:hAnsi="Calibri" w:cs="Times New Roman"/>
          <w:sz w:val="24"/>
          <w:szCs w:val="24"/>
        </w:rPr>
        <w:t xml:space="preserve"> choose freely to</w:t>
      </w:r>
      <w:r w:rsidRPr="00760F64">
        <w:rPr>
          <w:rFonts w:ascii="Calibri" w:eastAsia="Times New Roman" w:hAnsi="Calibri" w:cs="Times New Roman"/>
          <w:sz w:val="24"/>
          <w:szCs w:val="24"/>
        </w:rPr>
        <w:t xml:space="preserve"> pull up Plato on her </w:t>
      </w:r>
      <w:proofErr w:type="spellStart"/>
      <w:r w:rsidRPr="00760F64">
        <w:rPr>
          <w:rFonts w:ascii="Calibri" w:eastAsia="Times New Roman" w:hAnsi="Calibri" w:cs="Times New Roman"/>
          <w:sz w:val="24"/>
          <w:szCs w:val="24"/>
        </w:rPr>
        <w:t>i</w:t>
      </w:r>
      <w:proofErr w:type="spellEnd"/>
      <w:r w:rsidRPr="00760F64">
        <w:rPr>
          <w:rFonts w:ascii="Calibri" w:eastAsia="Times New Roman" w:hAnsi="Calibri" w:cs="Times New Roman"/>
          <w:sz w:val="24"/>
          <w:szCs w:val="24"/>
        </w:rPr>
        <w:t xml:space="preserve">-Pad? First and foremost, Catholic teachers must </w:t>
      </w:r>
      <w:r w:rsidR="00BE453D">
        <w:rPr>
          <w:rFonts w:ascii="Calibri" w:eastAsia="Times New Roman" w:hAnsi="Calibri" w:cs="Times New Roman"/>
          <w:sz w:val="24"/>
          <w:szCs w:val="24"/>
        </w:rPr>
        <w:t>realize their singular role in this process. I</w:t>
      </w:r>
      <w:r w:rsidRPr="00760F64">
        <w:rPr>
          <w:rFonts w:ascii="Calibri" w:eastAsia="Times New Roman" w:hAnsi="Calibri" w:cs="Times New Roman"/>
          <w:sz w:val="24"/>
          <w:szCs w:val="24"/>
        </w:rPr>
        <w:t xml:space="preserve">n </w:t>
      </w:r>
      <w:proofErr w:type="spellStart"/>
      <w:r w:rsidR="00374045">
        <w:rPr>
          <w:rFonts w:ascii="Calibri" w:eastAsia="Times New Roman" w:hAnsi="Calibri" w:cs="Times New Roman"/>
          <w:i/>
          <w:iCs/>
          <w:sz w:val="24"/>
          <w:szCs w:val="24"/>
        </w:rPr>
        <w:t>Gravissimum</w:t>
      </w:r>
      <w:proofErr w:type="spellEnd"/>
      <w:r w:rsidR="00374045">
        <w:rPr>
          <w:rFonts w:ascii="Calibri" w:eastAsia="Times New Roman" w:hAnsi="Calibri" w:cs="Times New Roman"/>
          <w:i/>
          <w:iCs/>
          <w:sz w:val="24"/>
          <w:szCs w:val="24"/>
        </w:rPr>
        <w:t xml:space="preserve"> </w:t>
      </w:r>
      <w:proofErr w:type="spellStart"/>
      <w:r w:rsidR="00374045">
        <w:rPr>
          <w:rFonts w:ascii="Calibri" w:eastAsia="Times New Roman" w:hAnsi="Calibri" w:cs="Times New Roman"/>
          <w:i/>
          <w:iCs/>
          <w:sz w:val="24"/>
          <w:szCs w:val="24"/>
        </w:rPr>
        <w:t>e</w:t>
      </w:r>
      <w:r w:rsidRPr="00760F64">
        <w:rPr>
          <w:rFonts w:ascii="Calibri" w:eastAsia="Times New Roman" w:hAnsi="Calibri" w:cs="Times New Roman"/>
          <w:i/>
          <w:iCs/>
          <w:sz w:val="24"/>
          <w:szCs w:val="24"/>
        </w:rPr>
        <w:t>ducationis</w:t>
      </w:r>
      <w:proofErr w:type="spellEnd"/>
      <w:r w:rsidRPr="00760F64">
        <w:rPr>
          <w:rFonts w:ascii="Calibri" w:eastAsia="Times New Roman" w:hAnsi="Calibri" w:cs="Times New Roman"/>
          <w:sz w:val="24"/>
          <w:szCs w:val="24"/>
        </w:rPr>
        <w:t xml:space="preserve">, </w:t>
      </w:r>
      <w:r w:rsidR="00B943B8">
        <w:rPr>
          <w:rFonts w:ascii="Calibri" w:eastAsia="Times New Roman" w:hAnsi="Calibri" w:cs="Times New Roman"/>
          <w:sz w:val="24"/>
          <w:szCs w:val="24"/>
        </w:rPr>
        <w:t>the Council proclaims</w:t>
      </w:r>
      <w:r w:rsidRPr="00760F64">
        <w:rPr>
          <w:rFonts w:ascii="Calibri" w:eastAsia="Times New Roman" w:hAnsi="Calibri" w:cs="Times New Roman"/>
          <w:sz w:val="24"/>
          <w:szCs w:val="24"/>
        </w:rPr>
        <w:t xml:space="preserve"> the following:</w:t>
      </w:r>
    </w:p>
    <w:p w14:paraId="70A1777C" w14:textId="77777777" w:rsidR="00B943B8" w:rsidRPr="00760F64" w:rsidRDefault="00B943B8" w:rsidP="00292A9A">
      <w:pPr>
        <w:spacing w:after="0" w:line="480" w:lineRule="atLeast"/>
        <w:ind w:left="720" w:right="720"/>
        <w:outlineLvl w:val="2"/>
        <w:rPr>
          <w:rFonts w:ascii="Calibri" w:eastAsia="Times New Roman" w:hAnsi="Calibri" w:cs="Times New Roman"/>
        </w:rPr>
      </w:pPr>
    </w:p>
    <w:p w14:paraId="7D71B32C" w14:textId="77777777" w:rsidR="00760F64" w:rsidRPr="00760F64" w:rsidRDefault="00760F64" w:rsidP="00292A9A">
      <w:pPr>
        <w:spacing w:after="0" w:line="240" w:lineRule="atLeast"/>
        <w:ind w:left="720" w:right="720"/>
        <w:outlineLvl w:val="2"/>
        <w:rPr>
          <w:rFonts w:ascii="Calibri" w:eastAsia="Times New Roman" w:hAnsi="Calibri" w:cs="Times New Roman"/>
        </w:rPr>
      </w:pPr>
      <w:r w:rsidRPr="00760F64">
        <w:rPr>
          <w:rFonts w:ascii="Calibri" w:eastAsia="Times New Roman" w:hAnsi="Calibri" w:cs="Times New Roman"/>
          <w:sz w:val="24"/>
          <w:szCs w:val="24"/>
        </w:rPr>
        <w:t xml:space="preserve">But let teachers recognize that the Catholic school depends upon them almost entirely for the accomplishment of its goals and programs. They should therefore </w:t>
      </w:r>
      <w:r w:rsidRPr="00760F64">
        <w:rPr>
          <w:rFonts w:ascii="Calibri" w:eastAsia="Times New Roman" w:hAnsi="Calibri" w:cs="Times New Roman"/>
          <w:sz w:val="24"/>
          <w:szCs w:val="24"/>
        </w:rPr>
        <w:lastRenderedPageBreak/>
        <w:t>be very carefully prepared so that both in secular and religious knowledge they are equipped with suitable qualifications and also with a pedagogical skill that is in keeping with the findings of the contemporary world. Intimately linked in charity to one another and to their students and endowed with an apostolic spirit, may teachers by their life as much as by their instruction bear witness to Christ, the unique Teacher…. The work of these teachers, this sacred synod declares, is in the real sense of the word an apostolate most suited to and necessary for our times and at once a true service offered to society (</w:t>
      </w:r>
      <w:r w:rsidR="00292A9A">
        <w:rPr>
          <w:rFonts w:ascii="Calibri" w:eastAsia="Times New Roman" w:hAnsi="Calibri" w:cs="Times New Roman"/>
          <w:sz w:val="24"/>
          <w:szCs w:val="24"/>
        </w:rPr>
        <w:t xml:space="preserve">GE </w:t>
      </w:r>
      <w:r w:rsidRPr="00760F64">
        <w:rPr>
          <w:rFonts w:ascii="Calibri" w:eastAsia="Times New Roman" w:hAnsi="Calibri" w:cs="Times New Roman"/>
          <w:sz w:val="24"/>
          <w:szCs w:val="24"/>
        </w:rPr>
        <w:t xml:space="preserve">8). </w:t>
      </w:r>
    </w:p>
    <w:p w14:paraId="0DF3AB2E" w14:textId="77777777" w:rsidR="00760F64" w:rsidRPr="00760F64" w:rsidRDefault="00760F64" w:rsidP="00760F64">
      <w:pPr>
        <w:spacing w:line="240" w:lineRule="atLeast"/>
        <w:rPr>
          <w:rFonts w:ascii="Calibri" w:eastAsia="Times New Roman" w:hAnsi="Calibri" w:cs="Times New Roman"/>
        </w:rPr>
      </w:pPr>
      <w:r w:rsidRPr="00760F64">
        <w:rPr>
          <w:rFonts w:ascii="Calibri" w:eastAsia="Times New Roman" w:hAnsi="Calibri" w:cs="Times New Roman"/>
        </w:rPr>
        <w:t> </w:t>
      </w:r>
    </w:p>
    <w:p w14:paraId="57FAB17E" w14:textId="77777777" w:rsidR="00BA3CD1" w:rsidRDefault="00BA3CD1" w:rsidP="00F54B9D">
      <w:pPr>
        <w:spacing w:after="0" w:line="480" w:lineRule="auto"/>
        <w:outlineLvl w:val="2"/>
        <w:rPr>
          <w:rFonts w:ascii="Calibri" w:eastAsia="Times New Roman" w:hAnsi="Calibri" w:cs="Times New Roman"/>
          <w:sz w:val="24"/>
          <w:szCs w:val="24"/>
        </w:rPr>
      </w:pPr>
      <w:r>
        <w:rPr>
          <w:rFonts w:ascii="Calibri" w:eastAsia="Times New Roman" w:hAnsi="Calibri" w:cs="Times New Roman"/>
          <w:sz w:val="24"/>
          <w:szCs w:val="24"/>
        </w:rPr>
        <w:t>Thus, it follows that teachers must speak from</w:t>
      </w:r>
      <w:r w:rsidR="001D7547">
        <w:rPr>
          <w:rFonts w:ascii="Calibri" w:eastAsia="Times New Roman" w:hAnsi="Calibri" w:cs="Times New Roman"/>
          <w:sz w:val="24"/>
          <w:szCs w:val="24"/>
        </w:rPr>
        <w:t xml:space="preserve"> a credible life-experienc</w:t>
      </w:r>
      <w:r>
        <w:rPr>
          <w:rFonts w:ascii="Calibri" w:eastAsia="Times New Roman" w:hAnsi="Calibri" w:cs="Times New Roman"/>
          <w:sz w:val="24"/>
          <w:szCs w:val="24"/>
        </w:rPr>
        <w:t>e, inspire the thi</w:t>
      </w:r>
      <w:r w:rsidR="001D7547">
        <w:rPr>
          <w:rFonts w:ascii="Calibri" w:eastAsia="Times New Roman" w:hAnsi="Calibri" w:cs="Times New Roman"/>
          <w:sz w:val="24"/>
          <w:szCs w:val="24"/>
        </w:rPr>
        <w:t>rst for knowledge in their stud</w:t>
      </w:r>
      <w:r>
        <w:rPr>
          <w:rFonts w:ascii="Calibri" w:eastAsia="Times New Roman" w:hAnsi="Calibri" w:cs="Times New Roman"/>
          <w:sz w:val="24"/>
          <w:szCs w:val="24"/>
        </w:rPr>
        <w:t>ents, tap into</w:t>
      </w:r>
      <w:r w:rsidR="001D7547">
        <w:rPr>
          <w:rFonts w:ascii="Calibri" w:eastAsia="Times New Roman" w:hAnsi="Calibri" w:cs="Times New Roman"/>
          <w:sz w:val="24"/>
          <w:szCs w:val="24"/>
        </w:rPr>
        <w:t xml:space="preserve"> the great fountains of knowledge in the human </w:t>
      </w:r>
      <w:r>
        <w:rPr>
          <w:rFonts w:ascii="Calibri" w:eastAsia="Times New Roman" w:hAnsi="Calibri" w:cs="Times New Roman"/>
          <w:sz w:val="24"/>
          <w:szCs w:val="24"/>
        </w:rPr>
        <w:t>condition, use competent t</w:t>
      </w:r>
      <w:r w:rsidR="001D7547">
        <w:rPr>
          <w:rFonts w:ascii="Calibri" w:eastAsia="Times New Roman" w:hAnsi="Calibri" w:cs="Times New Roman"/>
          <w:sz w:val="24"/>
          <w:szCs w:val="24"/>
        </w:rPr>
        <w:t xml:space="preserve">eaching methods, </w:t>
      </w:r>
      <w:r w:rsidR="00457E2C">
        <w:rPr>
          <w:rFonts w:ascii="Calibri" w:eastAsia="Times New Roman" w:hAnsi="Calibri" w:cs="Times New Roman"/>
          <w:sz w:val="24"/>
          <w:szCs w:val="24"/>
        </w:rPr>
        <w:t xml:space="preserve">and </w:t>
      </w:r>
      <w:r>
        <w:rPr>
          <w:rFonts w:ascii="Calibri" w:eastAsia="Times New Roman" w:hAnsi="Calibri" w:cs="Times New Roman"/>
          <w:sz w:val="24"/>
          <w:szCs w:val="24"/>
        </w:rPr>
        <w:t xml:space="preserve">love the students </w:t>
      </w:r>
      <w:r w:rsidR="001D7547">
        <w:rPr>
          <w:rFonts w:ascii="Calibri" w:eastAsia="Times New Roman" w:hAnsi="Calibri" w:cs="Times New Roman"/>
          <w:sz w:val="24"/>
          <w:szCs w:val="24"/>
        </w:rPr>
        <w:t>with a sure witness to Christian</w:t>
      </w:r>
      <w:r w:rsidR="00457E2C">
        <w:rPr>
          <w:rFonts w:ascii="Calibri" w:eastAsia="Times New Roman" w:hAnsi="Calibri" w:cs="Times New Roman"/>
          <w:sz w:val="24"/>
          <w:szCs w:val="24"/>
        </w:rPr>
        <w:t xml:space="preserve"> charity.</w:t>
      </w:r>
      <w:r w:rsidR="00BE453D">
        <w:rPr>
          <w:rFonts w:ascii="Calibri" w:eastAsia="Times New Roman" w:hAnsi="Calibri" w:cs="Times New Roman"/>
          <w:sz w:val="24"/>
          <w:szCs w:val="24"/>
        </w:rPr>
        <w:t xml:space="preserve">  Let us examine each of these categories.</w:t>
      </w:r>
    </w:p>
    <w:p w14:paraId="477807F0" w14:textId="77777777" w:rsidR="00755E2B" w:rsidRDefault="00760F64" w:rsidP="00457E2C">
      <w:pPr>
        <w:spacing w:after="0" w:line="480" w:lineRule="auto"/>
        <w:ind w:firstLine="720"/>
        <w:outlineLvl w:val="2"/>
        <w:rPr>
          <w:rFonts w:ascii="Calibri" w:eastAsia="Times New Roman" w:hAnsi="Calibri" w:cs="Times New Roman"/>
          <w:sz w:val="24"/>
          <w:szCs w:val="24"/>
        </w:rPr>
      </w:pPr>
      <w:r w:rsidRPr="00760F64">
        <w:rPr>
          <w:rFonts w:ascii="Calibri" w:eastAsia="Times New Roman" w:hAnsi="Calibri" w:cs="Times New Roman"/>
          <w:sz w:val="24"/>
          <w:szCs w:val="24"/>
        </w:rPr>
        <w:t>To present the past in a suitable form to students, one must approach fr</w:t>
      </w:r>
      <w:r w:rsidR="005355DC">
        <w:rPr>
          <w:rFonts w:ascii="Calibri" w:eastAsia="Times New Roman" w:hAnsi="Calibri" w:cs="Times New Roman"/>
          <w:sz w:val="24"/>
          <w:szCs w:val="24"/>
        </w:rPr>
        <w:t>om within the context of a life-</w:t>
      </w:r>
      <w:r w:rsidRPr="00760F64">
        <w:rPr>
          <w:rFonts w:ascii="Calibri" w:eastAsia="Times New Roman" w:hAnsi="Calibri" w:cs="Times New Roman"/>
          <w:sz w:val="24"/>
          <w:szCs w:val="24"/>
        </w:rPr>
        <w:t>experience that highlights a correspondence with the heart’s deepest needs; in other words, from the context of a life experience that speaks for</w:t>
      </w:r>
      <w:r w:rsidR="00110254">
        <w:rPr>
          <w:rFonts w:ascii="Calibri" w:eastAsia="Times New Roman" w:hAnsi="Calibri" w:cs="Times New Roman"/>
          <w:sz w:val="24"/>
          <w:szCs w:val="24"/>
        </w:rPr>
        <w:t xml:space="preserve"> itself (Giussani, 2001, p. 8).</w:t>
      </w:r>
      <w:r w:rsidR="00457E2C">
        <w:rPr>
          <w:rFonts w:ascii="Calibri" w:eastAsia="Times New Roman" w:hAnsi="Calibri" w:cs="Times New Roman"/>
          <w:sz w:val="24"/>
          <w:szCs w:val="24"/>
        </w:rPr>
        <w:t xml:space="preserve">  But this witness must also flow over into a response from the students. </w:t>
      </w:r>
      <w:r w:rsidRPr="00760F64">
        <w:rPr>
          <w:rFonts w:ascii="Calibri" w:eastAsia="Times New Roman" w:hAnsi="Calibri" w:cs="Times New Roman"/>
          <w:sz w:val="24"/>
          <w:szCs w:val="24"/>
        </w:rPr>
        <w:t xml:space="preserve">Arousing interest and encouraging the student to use what she already knows by way of background knowledge to connect it with the new truth, idea, skill, or art to be learned leads a student to mastery. A common language must be used, and the unknown must be explained by the known—the lesson to be learned must be explicable in terms of truth already known by the learner (Gregory, 1884, p. 11). Encouraging students to become discoverers by teaching the skills of how to learn rather than by teaching subjects stimulates their minds to action. </w:t>
      </w:r>
    </w:p>
    <w:p w14:paraId="62D561DE" w14:textId="77777777" w:rsidR="006C4880" w:rsidRDefault="00457E2C" w:rsidP="00F54B9D">
      <w:pPr>
        <w:spacing w:after="0" w:line="480" w:lineRule="auto"/>
        <w:ind w:firstLine="720"/>
        <w:outlineLvl w:val="2"/>
        <w:rPr>
          <w:rFonts w:ascii="Times New Roman" w:eastAsia="Times New Roman" w:hAnsi="Times New Roman" w:cs="Times New Roman"/>
          <w:i/>
          <w:iCs/>
          <w:sz w:val="24"/>
          <w:szCs w:val="24"/>
        </w:rPr>
      </w:pPr>
      <w:r>
        <w:rPr>
          <w:rFonts w:ascii="Calibri" w:eastAsia="Times New Roman" w:hAnsi="Calibri" w:cs="Times New Roman"/>
          <w:sz w:val="24"/>
          <w:szCs w:val="24"/>
        </w:rPr>
        <w:t>In general, this means that teachers should feed</w:t>
      </w:r>
      <w:r w:rsidR="00760F64" w:rsidRPr="00760F64">
        <w:rPr>
          <w:rFonts w:ascii="Calibri" w:eastAsia="Times New Roman" w:hAnsi="Calibri" w:cs="Times New Roman"/>
          <w:sz w:val="24"/>
          <w:szCs w:val="24"/>
        </w:rPr>
        <w:t xml:space="preserve"> students’ intellects from the abundant feast of human knowledge </w:t>
      </w:r>
      <w:r w:rsidR="00DD33BA">
        <w:rPr>
          <w:rFonts w:ascii="Calibri" w:eastAsia="Times New Roman" w:hAnsi="Calibri" w:cs="Times New Roman"/>
          <w:sz w:val="24"/>
          <w:szCs w:val="24"/>
        </w:rPr>
        <w:t xml:space="preserve">that </w:t>
      </w:r>
      <w:r w:rsidR="00760F64" w:rsidRPr="00760F64">
        <w:rPr>
          <w:rFonts w:ascii="Calibri" w:eastAsia="Times New Roman" w:hAnsi="Calibri" w:cs="Times New Roman"/>
          <w:sz w:val="24"/>
          <w:szCs w:val="24"/>
        </w:rPr>
        <w:t xml:space="preserve">creates cultural literacy. References to the history and literature of the classical Greek, Roman, and Hebrew cultures permeate Western culture. </w:t>
      </w:r>
      <w:r w:rsidR="00DD33BA">
        <w:rPr>
          <w:rFonts w:ascii="Calibri" w:eastAsia="Times New Roman" w:hAnsi="Calibri" w:cs="Times New Roman"/>
          <w:sz w:val="24"/>
          <w:szCs w:val="24"/>
        </w:rPr>
        <w:t xml:space="preserve"> </w:t>
      </w:r>
      <w:r w:rsidR="00760F64" w:rsidRPr="00760F64">
        <w:rPr>
          <w:rFonts w:ascii="Calibri" w:eastAsia="Times New Roman" w:hAnsi="Calibri" w:cs="Times New Roman"/>
          <w:sz w:val="24"/>
          <w:szCs w:val="24"/>
        </w:rPr>
        <w:t xml:space="preserve">Allusions </w:t>
      </w:r>
      <w:r w:rsidR="00760F64" w:rsidRPr="00760F64">
        <w:rPr>
          <w:rFonts w:ascii="Calibri" w:eastAsia="Times New Roman" w:hAnsi="Calibri" w:cs="Times New Roman"/>
          <w:sz w:val="24"/>
          <w:szCs w:val="24"/>
        </w:rPr>
        <w:lastRenderedPageBreak/>
        <w:t>abound, so an audience must acquire competenc</w:t>
      </w:r>
      <w:r w:rsidR="00BE453D">
        <w:rPr>
          <w:rFonts w:ascii="Calibri" w:eastAsia="Times New Roman" w:hAnsi="Calibri" w:cs="Times New Roman"/>
          <w:sz w:val="24"/>
          <w:szCs w:val="24"/>
        </w:rPr>
        <w:t>y</w:t>
      </w:r>
      <w:r w:rsidR="00760F64" w:rsidRPr="00760F64">
        <w:rPr>
          <w:rFonts w:ascii="Calibri" w:eastAsia="Times New Roman" w:hAnsi="Calibri" w:cs="Times New Roman"/>
          <w:sz w:val="24"/>
          <w:szCs w:val="24"/>
        </w:rPr>
        <w:t xml:space="preserve"> with the concepts and symbols characteristic of the classical era. What is more, each of these cultures was instrumental in forming this Western culture’s th</w:t>
      </w:r>
      <w:r>
        <w:rPr>
          <w:rFonts w:ascii="Calibri" w:eastAsia="Times New Roman" w:hAnsi="Calibri" w:cs="Times New Roman"/>
          <w:sz w:val="24"/>
          <w:szCs w:val="24"/>
        </w:rPr>
        <w:t>ought, politics, and ethics.  Since m</w:t>
      </w:r>
      <w:r w:rsidR="00760F64" w:rsidRPr="00760F64">
        <w:rPr>
          <w:rFonts w:ascii="Calibri" w:eastAsia="Times New Roman" w:hAnsi="Calibri" w:cs="Times New Roman"/>
          <w:sz w:val="24"/>
          <w:szCs w:val="24"/>
        </w:rPr>
        <w:t>any modern students are unable to grasp the significance of these allusions in poetr</w:t>
      </w:r>
      <w:r>
        <w:rPr>
          <w:rFonts w:ascii="Calibri" w:eastAsia="Times New Roman" w:hAnsi="Calibri" w:cs="Times New Roman"/>
          <w:sz w:val="24"/>
          <w:szCs w:val="24"/>
        </w:rPr>
        <w:t xml:space="preserve">y, literature, or cinema, </w:t>
      </w:r>
      <w:r w:rsidR="00760F64" w:rsidRPr="00760F64">
        <w:rPr>
          <w:rFonts w:ascii="Calibri" w:eastAsia="Times New Roman" w:hAnsi="Calibri" w:cs="Times New Roman"/>
          <w:sz w:val="24"/>
          <w:szCs w:val="24"/>
        </w:rPr>
        <w:t>they miss out on a much deeper intellectual and richer emoti</w:t>
      </w:r>
      <w:r>
        <w:rPr>
          <w:rFonts w:ascii="Calibri" w:eastAsia="Times New Roman" w:hAnsi="Calibri" w:cs="Times New Roman"/>
          <w:sz w:val="24"/>
          <w:szCs w:val="24"/>
        </w:rPr>
        <w:t>onal encounter with these works;</w:t>
      </w:r>
      <w:r w:rsidR="00760F64" w:rsidRPr="00760F64">
        <w:rPr>
          <w:rFonts w:ascii="Calibri" w:eastAsia="Times New Roman" w:hAnsi="Calibri" w:cs="Times New Roman"/>
          <w:sz w:val="24"/>
          <w:szCs w:val="24"/>
        </w:rPr>
        <w:t xml:space="preserve"> hence</w:t>
      </w:r>
      <w:r>
        <w:rPr>
          <w:rFonts w:ascii="Calibri" w:eastAsia="Times New Roman" w:hAnsi="Calibri" w:cs="Times New Roman"/>
          <w:sz w:val="24"/>
          <w:szCs w:val="24"/>
        </w:rPr>
        <w:t>,</w:t>
      </w:r>
      <w:r w:rsidR="00760F64" w:rsidRPr="00760F64">
        <w:rPr>
          <w:rFonts w:ascii="Calibri" w:eastAsia="Times New Roman" w:hAnsi="Calibri" w:cs="Times New Roman"/>
          <w:sz w:val="24"/>
          <w:szCs w:val="24"/>
        </w:rPr>
        <w:t xml:space="preserve"> the teacher must ensure </w:t>
      </w:r>
      <w:r w:rsidR="00DD33BA">
        <w:rPr>
          <w:rFonts w:ascii="Calibri" w:eastAsia="Times New Roman" w:hAnsi="Calibri" w:cs="Times New Roman"/>
          <w:sz w:val="24"/>
          <w:szCs w:val="24"/>
        </w:rPr>
        <w:t xml:space="preserve">that </w:t>
      </w:r>
      <w:r w:rsidR="00760F64" w:rsidRPr="00760F64">
        <w:rPr>
          <w:rFonts w:ascii="Calibri" w:eastAsia="Times New Roman" w:hAnsi="Calibri" w:cs="Times New Roman"/>
          <w:sz w:val="24"/>
          <w:szCs w:val="24"/>
        </w:rPr>
        <w:t xml:space="preserve">she captivates the imaginations of her contemporary </w:t>
      </w:r>
      <w:proofErr w:type="spellStart"/>
      <w:r w:rsidR="00760F64" w:rsidRPr="00760F64">
        <w:rPr>
          <w:rFonts w:ascii="Calibri" w:eastAsia="Times New Roman" w:hAnsi="Calibri" w:cs="Times New Roman"/>
          <w:sz w:val="24"/>
          <w:szCs w:val="24"/>
        </w:rPr>
        <w:t>Augustines</w:t>
      </w:r>
      <w:proofErr w:type="spellEnd"/>
      <w:r w:rsidR="00760F64" w:rsidRPr="00760F64">
        <w:rPr>
          <w:rFonts w:ascii="Calibri" w:eastAsia="Times New Roman" w:hAnsi="Calibri" w:cs="Times New Roman"/>
          <w:sz w:val="24"/>
          <w:szCs w:val="24"/>
        </w:rPr>
        <w:t xml:space="preserve">. In his work, </w:t>
      </w:r>
      <w:r w:rsidR="00760F64" w:rsidRPr="00760F64">
        <w:rPr>
          <w:rFonts w:ascii="Times New Roman" w:eastAsia="Times New Roman" w:hAnsi="Times New Roman" w:cs="Times New Roman"/>
          <w:i/>
          <w:iCs/>
          <w:sz w:val="24"/>
          <w:szCs w:val="24"/>
        </w:rPr>
        <w:t>On Christian Teaching</w:t>
      </w:r>
      <w:r w:rsidR="00760F64" w:rsidRPr="00760F64">
        <w:rPr>
          <w:rFonts w:ascii="Calibri" w:eastAsia="Times New Roman" w:hAnsi="Calibri" w:cs="Times New Roman"/>
          <w:sz w:val="24"/>
          <w:szCs w:val="24"/>
        </w:rPr>
        <w:t>, Augustine asserts “a person who is a good and true Christian should realize that truth belongs to his Lord, wherever it is found, gathering and acknowledging it even in pagan literature, but rejecting superstitious vanities and deploring and avoiding those who 'though they knew God did not glorify him as God or give thanks but became enfeebled in their own thoughts and plunged their senseless minds into darkness</w:t>
      </w:r>
      <w:r w:rsidR="006F4E32">
        <w:rPr>
          <w:rFonts w:ascii="Calibri" w:eastAsia="Times New Roman" w:hAnsi="Calibri" w:cs="Times New Roman"/>
          <w:sz w:val="24"/>
          <w:szCs w:val="24"/>
        </w:rPr>
        <w:t>’</w:t>
      </w:r>
      <w:r w:rsidR="00760F64" w:rsidRPr="00760F64">
        <w:rPr>
          <w:rFonts w:ascii="Calibri" w:eastAsia="Times New Roman" w:hAnsi="Calibri" w:cs="Times New Roman"/>
          <w:sz w:val="24"/>
          <w:szCs w:val="24"/>
        </w:rPr>
        <w:t xml:space="preserve">” </w:t>
      </w:r>
      <w:r w:rsidR="00760F64" w:rsidRPr="00760F64">
        <w:rPr>
          <w:rFonts w:ascii="Times New Roman" w:eastAsia="Times New Roman" w:hAnsi="Times New Roman" w:cs="Times New Roman"/>
          <w:i/>
          <w:iCs/>
          <w:sz w:val="24"/>
          <w:szCs w:val="24"/>
        </w:rPr>
        <w:t xml:space="preserve">(II, 75). </w:t>
      </w:r>
    </w:p>
    <w:p w14:paraId="2F188021" w14:textId="77777777" w:rsidR="006C4880" w:rsidRDefault="00457E2C" w:rsidP="00F54B9D">
      <w:pPr>
        <w:spacing w:after="0" w:line="480" w:lineRule="auto"/>
        <w:ind w:firstLine="720"/>
        <w:outlineLvl w:val="2"/>
        <w:rPr>
          <w:rFonts w:ascii="Calibri" w:eastAsia="Times New Roman" w:hAnsi="Calibri" w:cs="Times New Roman"/>
          <w:sz w:val="24"/>
          <w:szCs w:val="24"/>
        </w:rPr>
      </w:pPr>
      <w:r>
        <w:rPr>
          <w:rFonts w:ascii="Times New Roman" w:eastAsia="Times New Roman" w:hAnsi="Times New Roman" w:cs="Times New Roman"/>
          <w:sz w:val="24"/>
          <w:szCs w:val="24"/>
        </w:rPr>
        <w:t>Of course, it goes without saying that, on the part of the teacher,</w:t>
      </w:r>
      <w:r w:rsidR="00760F64" w:rsidRPr="00760F64">
        <w:rPr>
          <w:rFonts w:ascii="Calibri" w:eastAsia="Times New Roman" w:hAnsi="Calibri" w:cs="Times New Roman"/>
          <w:sz w:val="24"/>
          <w:szCs w:val="24"/>
        </w:rPr>
        <w:t xml:space="preserve"> knowledge and a clear understanding of the material to be taught are prerequisites—one cannot teach that which one does not know. A teacher who knows the material possesses the power to elucidate, demonstrate, illustrate, and relate the richness of the topic to his students’ experience. And a teacher aflame with enthusiasm for a subject can ignite the interest of her students as a result of her own passion for the matter while readily guiding her students to competency and confidence. </w:t>
      </w:r>
    </w:p>
    <w:p w14:paraId="59F83CD7" w14:textId="77777777" w:rsidR="00760F64" w:rsidRPr="00760F64" w:rsidRDefault="00760F64" w:rsidP="00F54B9D">
      <w:pPr>
        <w:spacing w:after="0" w:line="480" w:lineRule="auto"/>
        <w:ind w:firstLine="720"/>
        <w:outlineLvl w:val="2"/>
        <w:rPr>
          <w:rFonts w:ascii="Calibri" w:eastAsia="Times New Roman" w:hAnsi="Calibri" w:cs="Times New Roman"/>
        </w:rPr>
      </w:pPr>
      <w:r w:rsidRPr="00760F64">
        <w:rPr>
          <w:rFonts w:ascii="Calibri" w:eastAsia="Times New Roman" w:hAnsi="Calibri" w:cs="Times New Roman"/>
          <w:sz w:val="24"/>
          <w:szCs w:val="24"/>
        </w:rPr>
        <w:t xml:space="preserve">Similarly, a love of teaching and a love of children is fundamental to the vocation of a teacher—reciprocal love and respect are engendered when the students are loved and know they are loved. Building relationship meets a basic societal and personal need, and teachers must connect with their students in order to assist them to see the things they had not seen </w:t>
      </w:r>
      <w:r w:rsidRPr="00760F64">
        <w:rPr>
          <w:rFonts w:ascii="Calibri" w:eastAsia="Times New Roman" w:hAnsi="Calibri" w:cs="Times New Roman"/>
          <w:sz w:val="24"/>
          <w:szCs w:val="24"/>
        </w:rPr>
        <w:lastRenderedPageBreak/>
        <w:t xml:space="preserve">before—to illumine their intellects and lead them to an appreciation of truth. In </w:t>
      </w:r>
      <w:r w:rsidRPr="00760F64">
        <w:rPr>
          <w:rFonts w:ascii="Calibri" w:eastAsia="Times New Roman" w:hAnsi="Calibri" w:cs="Times New Roman"/>
          <w:i/>
          <w:iCs/>
          <w:sz w:val="24"/>
          <w:szCs w:val="24"/>
        </w:rPr>
        <w:t>The Risk of Education</w:t>
      </w:r>
      <w:r w:rsidRPr="00760F64">
        <w:rPr>
          <w:rFonts w:ascii="Calibri" w:eastAsia="Times New Roman" w:hAnsi="Calibri" w:cs="Times New Roman"/>
          <w:sz w:val="24"/>
          <w:szCs w:val="24"/>
        </w:rPr>
        <w:t>, Giussani insists:</w:t>
      </w:r>
    </w:p>
    <w:p w14:paraId="2342EF8E" w14:textId="77777777" w:rsidR="00760F64" w:rsidRPr="00760F64" w:rsidRDefault="00760F64" w:rsidP="00F54B9D">
      <w:pPr>
        <w:spacing w:after="0" w:line="240" w:lineRule="atLeast"/>
        <w:ind w:left="720" w:right="720"/>
        <w:outlineLvl w:val="2"/>
        <w:rPr>
          <w:rFonts w:ascii="Calibri" w:eastAsia="Times New Roman" w:hAnsi="Calibri" w:cs="Times New Roman"/>
        </w:rPr>
      </w:pPr>
      <w:r w:rsidRPr="00760F64">
        <w:rPr>
          <w:rFonts w:ascii="Calibri" w:eastAsia="Times New Roman" w:hAnsi="Calibri" w:cs="Times New Roman"/>
          <w:sz w:val="24"/>
          <w:szCs w:val="24"/>
        </w:rPr>
        <w:t xml:space="preserve">It is brotherhood, the giving and taking of affection, that builds the walls that enable us to live in God’s mystery and in his church. . . . If we live out our own nature as an image of the mystery that created us and participate in this mystery, if we understand that this mystery is both mercy and goodness, then we will try to live that mercy, goodness, and brotherhood as if it were our own nature, no matter how difficult or challenging the task (p. 40). </w:t>
      </w:r>
    </w:p>
    <w:p w14:paraId="59ECE031" w14:textId="77777777" w:rsidR="00760F64" w:rsidRPr="00760F64" w:rsidRDefault="00760F64" w:rsidP="00760F64">
      <w:pPr>
        <w:spacing w:line="240" w:lineRule="atLeast"/>
        <w:rPr>
          <w:rFonts w:ascii="Calibri" w:eastAsia="Times New Roman" w:hAnsi="Calibri" w:cs="Times New Roman"/>
        </w:rPr>
      </w:pPr>
      <w:r w:rsidRPr="00760F64">
        <w:rPr>
          <w:rFonts w:ascii="Calibri" w:eastAsia="Times New Roman" w:hAnsi="Calibri" w:cs="Times New Roman"/>
        </w:rPr>
        <w:t> </w:t>
      </w:r>
    </w:p>
    <w:p w14:paraId="6F61AE2F" w14:textId="77777777" w:rsidR="00D212DC" w:rsidRPr="00BA3CD1" w:rsidRDefault="00760F64" w:rsidP="00BA3CD1">
      <w:pPr>
        <w:spacing w:after="0" w:line="480" w:lineRule="auto"/>
        <w:ind w:firstLine="720"/>
        <w:outlineLvl w:val="2"/>
        <w:rPr>
          <w:rFonts w:ascii="Calibri" w:eastAsia="Times New Roman" w:hAnsi="Calibri" w:cs="Times New Roman"/>
        </w:rPr>
      </w:pPr>
      <w:r w:rsidRPr="00760F64">
        <w:rPr>
          <w:rFonts w:ascii="Calibri" w:eastAsia="Times New Roman" w:hAnsi="Calibri" w:cs="Times New Roman"/>
          <w:sz w:val="24"/>
          <w:szCs w:val="24"/>
        </w:rPr>
        <w:t>Accordingly, the question of a teacher’s character arises. Because teaching and learning classically necessitates nurturing the soul on truth, goodness, and beauty, indeed, it follows that the educator must live a virtuous life. Like beauty, virtue is inherently compelling. As a result, the person of the teacher is a most critical aspect of Catholic liberal education. One’s moral life, the good life, and one’s intellectual life, the teaching life, are inextricably bound—each informing the other, and both forming one’s self-identity and one’s approach to teaching. “Because the acquisition of knowledge is a significant part of human experience and the communication of knowledge is a significant activity of human society, all virtue will be seen to touch on it” (Cummings &amp; Allen, 2012, p. 280). As a result, that ongoing reflection and reflective practice, self-examination, study, and growth which are requisite to the flourishing of a teacher both individually and professionally should inevitably nourish and engage his or her students. Consistency and continuity between talk and action in a teacher’s manner of living and teaching can compel a student to follow and attend. Looking to Christ as the ultimate teacher guides educators in their vocation as teachers and in their charism as evangelizers. In John 13:12-20</w:t>
      </w:r>
      <w:r w:rsidR="00DD33BA">
        <w:rPr>
          <w:rFonts w:ascii="Calibri" w:eastAsia="Times New Roman" w:hAnsi="Calibri" w:cs="Times New Roman"/>
          <w:sz w:val="24"/>
          <w:szCs w:val="24"/>
        </w:rPr>
        <w:t>,</w:t>
      </w:r>
      <w:r w:rsidRPr="00760F64">
        <w:rPr>
          <w:rFonts w:ascii="Calibri" w:eastAsia="Times New Roman" w:hAnsi="Calibri" w:cs="Times New Roman"/>
          <w:sz w:val="24"/>
          <w:szCs w:val="24"/>
        </w:rPr>
        <w:t xml:space="preserve"> after he has washed the feet of his disciples, Jesus tells them </w:t>
      </w:r>
      <w:r w:rsidR="00DD33BA">
        <w:rPr>
          <w:rFonts w:ascii="Calibri" w:eastAsia="Times New Roman" w:hAnsi="Calibri" w:cs="Times New Roman"/>
          <w:sz w:val="24"/>
          <w:szCs w:val="24"/>
        </w:rPr>
        <w:t>that He is their Lord and Teacher, Whose example they should follow; moreover,</w:t>
      </w:r>
      <w:r w:rsidRPr="00760F64">
        <w:rPr>
          <w:rFonts w:ascii="Calibri" w:eastAsia="Times New Roman" w:hAnsi="Calibri" w:cs="Times New Roman"/>
          <w:sz w:val="24"/>
          <w:szCs w:val="24"/>
        </w:rPr>
        <w:t xml:space="preserve"> in receiving those He sends, they are receiving </w:t>
      </w:r>
      <w:r w:rsidRPr="00760F64">
        <w:rPr>
          <w:rFonts w:ascii="Calibri" w:eastAsia="Times New Roman" w:hAnsi="Calibri" w:cs="Times New Roman"/>
          <w:sz w:val="24"/>
          <w:szCs w:val="24"/>
        </w:rPr>
        <w:lastRenderedPageBreak/>
        <w:t xml:space="preserve">God Himself. So </w:t>
      </w:r>
      <w:r w:rsidR="00B943B8">
        <w:rPr>
          <w:rFonts w:ascii="Calibri" w:eastAsia="Times New Roman" w:hAnsi="Calibri" w:cs="Times New Roman"/>
          <w:sz w:val="24"/>
          <w:szCs w:val="24"/>
        </w:rPr>
        <w:t>it is with the Catholic teacher</w:t>
      </w:r>
      <w:r w:rsidRPr="00760F64">
        <w:rPr>
          <w:rFonts w:ascii="Calibri" w:eastAsia="Times New Roman" w:hAnsi="Calibri" w:cs="Times New Roman"/>
          <w:sz w:val="24"/>
          <w:szCs w:val="24"/>
        </w:rPr>
        <w:t xml:space="preserve"> that</w:t>
      </w:r>
      <w:r w:rsidR="007D715B">
        <w:rPr>
          <w:rFonts w:ascii="Calibri" w:eastAsia="Times New Roman" w:hAnsi="Calibri" w:cs="Times New Roman"/>
          <w:sz w:val="24"/>
          <w:szCs w:val="24"/>
        </w:rPr>
        <w:t>,</w:t>
      </w:r>
      <w:r w:rsidRPr="00760F64">
        <w:rPr>
          <w:rFonts w:ascii="Calibri" w:eastAsia="Times New Roman" w:hAnsi="Calibri" w:cs="Times New Roman"/>
          <w:sz w:val="24"/>
          <w:szCs w:val="24"/>
        </w:rPr>
        <w:t xml:space="preserve"> in joyfully receiving those students who arrive in the classroom, that teacher also welcomes Christ. </w:t>
      </w:r>
    </w:p>
    <w:p w14:paraId="116440FB" w14:textId="77777777" w:rsidR="00B83E7D" w:rsidRPr="00760F64" w:rsidRDefault="00B83E7D" w:rsidP="00F54B9D">
      <w:pPr>
        <w:spacing w:after="0" w:line="480" w:lineRule="auto"/>
        <w:ind w:firstLine="720"/>
        <w:outlineLvl w:val="2"/>
        <w:rPr>
          <w:rFonts w:ascii="Calibri" w:eastAsia="Times New Roman" w:hAnsi="Calibri" w:cs="Times New Roman"/>
        </w:rPr>
      </w:pPr>
    </w:p>
    <w:p w14:paraId="4E1D930E" w14:textId="77777777" w:rsidR="009A263E" w:rsidRDefault="00760F64" w:rsidP="00F54B9D">
      <w:pPr>
        <w:spacing w:after="0" w:line="480" w:lineRule="auto"/>
        <w:ind w:firstLine="720"/>
        <w:outlineLvl w:val="2"/>
        <w:rPr>
          <w:rFonts w:ascii="Calibri" w:eastAsia="Times New Roman" w:hAnsi="Calibri" w:cs="Times New Roman"/>
          <w:sz w:val="24"/>
          <w:szCs w:val="24"/>
        </w:rPr>
      </w:pPr>
      <w:r w:rsidRPr="00760F64">
        <w:rPr>
          <w:rFonts w:ascii="Calibri" w:eastAsia="Times New Roman" w:hAnsi="Calibri" w:cs="Times New Roman"/>
          <w:sz w:val="24"/>
          <w:szCs w:val="24"/>
        </w:rPr>
        <w:t>So what does Catholic liberal education look like in the classroom? Because it is based on the traditional classical content and practices which strive to form and develop students’ natural cognitive capacities and ground them in the moral, theological, and intellectual virtues, this model of education pursues excellence in the form of the true, the good, and the beautiful with Christ as its focus. Its structure follows the classical model of the</w:t>
      </w:r>
      <w:r w:rsidRPr="00760F64">
        <w:rPr>
          <w:rFonts w:ascii="Calibri" w:eastAsia="Times New Roman" w:hAnsi="Calibri" w:cs="Times New Roman"/>
          <w:i/>
          <w:iCs/>
          <w:sz w:val="24"/>
          <w:szCs w:val="24"/>
        </w:rPr>
        <w:t xml:space="preserve"> Trivium</w:t>
      </w:r>
      <w:r w:rsidRPr="00760F64">
        <w:rPr>
          <w:rFonts w:ascii="Calibri" w:eastAsia="Times New Roman" w:hAnsi="Calibri" w:cs="Times New Roman"/>
          <w:sz w:val="24"/>
          <w:szCs w:val="24"/>
        </w:rPr>
        <w:t xml:space="preserve"> (grammar, logic, and rhetoric stages), the </w:t>
      </w:r>
      <w:proofErr w:type="spellStart"/>
      <w:r w:rsidRPr="00760F64">
        <w:rPr>
          <w:rFonts w:ascii="Calibri" w:eastAsia="Times New Roman" w:hAnsi="Calibri" w:cs="Times New Roman"/>
          <w:i/>
          <w:iCs/>
          <w:sz w:val="24"/>
          <w:szCs w:val="24"/>
        </w:rPr>
        <w:t>Quadrivium</w:t>
      </w:r>
      <w:proofErr w:type="spellEnd"/>
      <w:r w:rsidRPr="00760F64">
        <w:rPr>
          <w:rFonts w:ascii="Calibri" w:eastAsia="Times New Roman" w:hAnsi="Calibri" w:cs="Times New Roman"/>
          <w:sz w:val="24"/>
          <w:szCs w:val="24"/>
        </w:rPr>
        <w:t xml:space="preserve"> (arithmetic, geometry, music, and astronomy), and it integrates a study of the liberal arts (literature, poetry, drama, philosophy, history, art, and languages). </w:t>
      </w:r>
    </w:p>
    <w:p w14:paraId="5F9F70ED" w14:textId="77777777" w:rsidR="0013224F" w:rsidRDefault="00BE453D" w:rsidP="00F54B9D">
      <w:pPr>
        <w:spacing w:after="0" w:line="480" w:lineRule="auto"/>
        <w:ind w:firstLine="720"/>
        <w:outlineLvl w:val="2"/>
        <w:rPr>
          <w:rFonts w:ascii="Calibri" w:eastAsia="Times New Roman" w:hAnsi="Calibri" w:cs="Times New Roman"/>
          <w:sz w:val="24"/>
          <w:szCs w:val="24"/>
        </w:rPr>
      </w:pPr>
      <w:r>
        <w:rPr>
          <w:rFonts w:ascii="Calibri" w:eastAsia="Times New Roman" w:hAnsi="Calibri" w:cs="Times New Roman"/>
          <w:sz w:val="24"/>
          <w:szCs w:val="24"/>
        </w:rPr>
        <w:t>In the g</w:t>
      </w:r>
      <w:r w:rsidR="00760F64" w:rsidRPr="00760F64">
        <w:rPr>
          <w:rFonts w:ascii="Calibri" w:eastAsia="Times New Roman" w:hAnsi="Calibri" w:cs="Times New Roman"/>
          <w:sz w:val="24"/>
          <w:szCs w:val="24"/>
        </w:rPr>
        <w:t xml:space="preserve">rammar stage, students study the grammar, the inherent structure, of things (e.g. math facts, phonics, spelling, and grammar rules, and academic vocabulary)—those concrete concepts for which children at this stage of cognitive development are ideally suited. Teaching students how to learn, enriching their minds with ideas while showing them the coherence of these ideas, and allowing them to explore these ideas though hands-on activities and books are the primary principles upon which to focus at this stage. </w:t>
      </w:r>
    </w:p>
    <w:p w14:paraId="02BC2312" w14:textId="77777777" w:rsidR="0013224F" w:rsidRDefault="00760F64" w:rsidP="00F54B9D">
      <w:pPr>
        <w:spacing w:after="0" w:line="480" w:lineRule="auto"/>
        <w:ind w:firstLine="720"/>
        <w:outlineLvl w:val="2"/>
        <w:rPr>
          <w:rFonts w:ascii="Calibri" w:eastAsia="Times New Roman" w:hAnsi="Calibri" w:cs="Times New Roman"/>
          <w:sz w:val="24"/>
          <w:szCs w:val="24"/>
        </w:rPr>
      </w:pPr>
      <w:r w:rsidRPr="00760F64">
        <w:rPr>
          <w:rFonts w:ascii="Calibri" w:eastAsia="Times New Roman" w:hAnsi="Calibri" w:cs="Times New Roman"/>
          <w:sz w:val="24"/>
          <w:szCs w:val="24"/>
        </w:rPr>
        <w:t xml:space="preserve">Then, after mastery of the basics, the task begins in the next two stages of Catholic liberal education of teaching them to think (via the mimetic method of instruction in the Logic stage) and to do (via the Socratic method of instruction in the Rhetoric stage). In the Logic stage, the mimetic method draws upon types (paradigms or models) to engage and guide learners by presenting ideas in concrete form thereby allowing students to learn inductively by </w:t>
      </w:r>
      <w:r w:rsidRPr="00760F64">
        <w:rPr>
          <w:rFonts w:ascii="Calibri" w:eastAsia="Times New Roman" w:hAnsi="Calibri" w:cs="Times New Roman"/>
          <w:sz w:val="24"/>
          <w:szCs w:val="24"/>
        </w:rPr>
        <w:lastRenderedPageBreak/>
        <w:t>deriving truths from the types. The teacher allows the student to begin with what he already knows, then leads him to an understandi</w:t>
      </w:r>
      <w:r w:rsidR="00E052ED">
        <w:rPr>
          <w:rFonts w:ascii="Calibri" w:eastAsia="Times New Roman" w:hAnsi="Calibri" w:cs="Times New Roman"/>
          <w:sz w:val="24"/>
          <w:szCs w:val="24"/>
        </w:rPr>
        <w:t>ng of a new</w:t>
      </w:r>
      <w:r w:rsidRPr="00760F64">
        <w:rPr>
          <w:rFonts w:ascii="Calibri" w:eastAsia="Times New Roman" w:hAnsi="Calibri" w:cs="Times New Roman"/>
          <w:sz w:val="24"/>
          <w:szCs w:val="24"/>
        </w:rPr>
        <w:t xml:space="preserve"> idea or truth by means of models. As the learner explores the types, he compares and contrasts while discovering the patterns. Once he is cognizant of the patterns, then he can learn to employ the correct vocabulary for the concept and begin to practice and apply it. Research suggests “that students learn by fitting new information into existing cognitive structures and are unlikely to learn if the information has few apparent connections to what they already know and believe” (Prince &amp; Felder &amp; Prince, 2006, p. 2). Consequently, learning how to reason correctly using the body of knowledge learned in the grammar stage is the goal during this period. Asking why and attempting argument at every turn in an attempt to understand the facts learned at the previous stage and relating them together in substantial ways is natural for children at this cognitive level of development. Empowering students with the science of logic provides the tools they need to question accurately to arrive at valid conclusions. </w:t>
      </w:r>
    </w:p>
    <w:p w14:paraId="069A1D65" w14:textId="77777777" w:rsidR="009A263E" w:rsidRDefault="00760F64" w:rsidP="00F54B9D">
      <w:pPr>
        <w:spacing w:after="0" w:line="480" w:lineRule="auto"/>
        <w:ind w:firstLine="720"/>
        <w:outlineLvl w:val="2"/>
        <w:rPr>
          <w:rFonts w:ascii="Calibri" w:eastAsia="Times New Roman" w:hAnsi="Calibri" w:cs="Times New Roman"/>
          <w:sz w:val="24"/>
          <w:szCs w:val="24"/>
        </w:rPr>
      </w:pPr>
      <w:r w:rsidRPr="00760F64">
        <w:rPr>
          <w:rFonts w:ascii="Calibri" w:eastAsia="Times New Roman" w:hAnsi="Calibri" w:cs="Times New Roman"/>
          <w:sz w:val="24"/>
          <w:szCs w:val="24"/>
        </w:rPr>
        <w:t>Finall</w:t>
      </w:r>
      <w:r w:rsidR="00BE453D">
        <w:rPr>
          <w:rFonts w:ascii="Calibri" w:eastAsia="Times New Roman" w:hAnsi="Calibri" w:cs="Times New Roman"/>
          <w:sz w:val="24"/>
          <w:szCs w:val="24"/>
        </w:rPr>
        <w:t>y, in the r</w:t>
      </w:r>
      <w:r w:rsidRPr="00760F64">
        <w:rPr>
          <w:rFonts w:ascii="Calibri" w:eastAsia="Times New Roman" w:hAnsi="Calibri" w:cs="Times New Roman"/>
          <w:sz w:val="24"/>
          <w:szCs w:val="24"/>
        </w:rPr>
        <w:t>hetoric stage, learners learn the science of communication and the art of expression. Whereas the capacity for abstract thinking was just emerging in the logic sta</w:t>
      </w:r>
      <w:r w:rsidR="00BE453D">
        <w:rPr>
          <w:rFonts w:ascii="Calibri" w:eastAsia="Times New Roman" w:hAnsi="Calibri" w:cs="Times New Roman"/>
          <w:sz w:val="24"/>
          <w:szCs w:val="24"/>
        </w:rPr>
        <w:t>ge, it reaches its peak in the r</w:t>
      </w:r>
      <w:r w:rsidRPr="00760F64">
        <w:rPr>
          <w:rFonts w:ascii="Calibri" w:eastAsia="Times New Roman" w:hAnsi="Calibri" w:cs="Times New Roman"/>
          <w:sz w:val="24"/>
          <w:szCs w:val="24"/>
        </w:rPr>
        <w:t xml:space="preserve">hetoric stage. Leaping from the concrete to the abstract, from the practical to the theoretical, and from the natural to the spiritual are now cognitive possibilities for these students. Self-discovery and self-expression are the primary goals of learners at this stage of cognitive development. </w:t>
      </w:r>
    </w:p>
    <w:p w14:paraId="6166537B" w14:textId="77777777" w:rsidR="00760F64" w:rsidRPr="00760F64" w:rsidRDefault="00760F64" w:rsidP="00F54B9D">
      <w:pPr>
        <w:spacing w:after="0" w:line="480" w:lineRule="auto"/>
        <w:ind w:firstLine="720"/>
        <w:outlineLvl w:val="2"/>
        <w:rPr>
          <w:rFonts w:ascii="Calibri" w:eastAsia="Times New Roman" w:hAnsi="Calibri" w:cs="Times New Roman"/>
        </w:rPr>
      </w:pPr>
      <w:r w:rsidRPr="00760F64">
        <w:rPr>
          <w:rFonts w:ascii="Calibri" w:eastAsia="Times New Roman" w:hAnsi="Calibri" w:cs="Times New Roman"/>
          <w:sz w:val="24"/>
          <w:szCs w:val="24"/>
        </w:rPr>
        <w:t xml:space="preserve">These instructional stages of the trivium correspond loosely to the related stage in a learner’s cognitive development—elementary, middle, and high school. As students mature from concrete thinking to analytical thinking to abstract thinking, they are provided with the </w:t>
      </w:r>
      <w:r w:rsidRPr="00760F64">
        <w:rPr>
          <w:rFonts w:ascii="Calibri" w:eastAsia="Times New Roman" w:hAnsi="Calibri" w:cs="Times New Roman"/>
          <w:sz w:val="24"/>
          <w:szCs w:val="24"/>
        </w:rPr>
        <w:lastRenderedPageBreak/>
        <w:t>tools of learning appropriate to that stage of their cognitive development. Each stage represents a distinct way of teaching and learning and thinking. By means of this gradual process, a Catholic liberal education empowers its students to know, to th</w:t>
      </w:r>
      <w:r w:rsidR="007906D8">
        <w:rPr>
          <w:rFonts w:ascii="Calibri" w:eastAsia="Times New Roman" w:hAnsi="Calibri" w:cs="Times New Roman"/>
          <w:sz w:val="24"/>
          <w:szCs w:val="24"/>
        </w:rPr>
        <w:t xml:space="preserve">ink, and to do in any arena: </w:t>
      </w:r>
      <w:r w:rsidRPr="00760F64">
        <w:rPr>
          <w:rFonts w:ascii="Calibri" w:eastAsia="Times New Roman" w:hAnsi="Calibri" w:cs="Times New Roman"/>
          <w:sz w:val="24"/>
          <w:szCs w:val="24"/>
        </w:rPr>
        <w:t xml:space="preserve">not merely developing college and career readiness </w:t>
      </w:r>
      <w:r w:rsidR="007906D8">
        <w:rPr>
          <w:rFonts w:ascii="Calibri" w:eastAsia="Times New Roman" w:hAnsi="Calibri" w:cs="Times New Roman"/>
          <w:sz w:val="24"/>
          <w:szCs w:val="24"/>
        </w:rPr>
        <w:t>(</w:t>
      </w:r>
      <w:r w:rsidRPr="00760F64">
        <w:rPr>
          <w:rFonts w:ascii="Calibri" w:eastAsia="Times New Roman" w:hAnsi="Calibri" w:cs="Times New Roman"/>
          <w:sz w:val="24"/>
          <w:szCs w:val="24"/>
        </w:rPr>
        <w:t>as the current secular educational standards demand</w:t>
      </w:r>
      <w:r w:rsidR="007906D8">
        <w:rPr>
          <w:rFonts w:ascii="Calibri" w:eastAsia="Times New Roman" w:hAnsi="Calibri" w:cs="Times New Roman"/>
          <w:sz w:val="24"/>
          <w:szCs w:val="24"/>
        </w:rPr>
        <w:t>), but also</w:t>
      </w:r>
      <w:r w:rsidRPr="00760F64">
        <w:rPr>
          <w:rFonts w:ascii="Calibri" w:eastAsia="Times New Roman" w:hAnsi="Calibri" w:cs="Times New Roman"/>
          <w:sz w:val="24"/>
          <w:szCs w:val="24"/>
        </w:rPr>
        <w:t xml:space="preserve"> producing wondering, literate, intelligent, self-disciplined students who possess a comprehensive view of human endeavor </w:t>
      </w:r>
      <w:r w:rsidR="007906D8">
        <w:rPr>
          <w:rFonts w:ascii="Calibri" w:eastAsia="Times New Roman" w:hAnsi="Calibri" w:cs="Times New Roman"/>
          <w:sz w:val="24"/>
          <w:szCs w:val="24"/>
        </w:rPr>
        <w:t>(</w:t>
      </w:r>
      <w:r w:rsidRPr="00760F64">
        <w:rPr>
          <w:rFonts w:ascii="Calibri" w:eastAsia="Times New Roman" w:hAnsi="Calibri" w:cs="Times New Roman"/>
          <w:sz w:val="24"/>
          <w:szCs w:val="24"/>
        </w:rPr>
        <w:t xml:space="preserve">as </w:t>
      </w:r>
      <w:r w:rsidR="007906D8">
        <w:rPr>
          <w:rFonts w:ascii="Calibri" w:eastAsia="Times New Roman" w:hAnsi="Calibri" w:cs="Times New Roman"/>
          <w:sz w:val="24"/>
          <w:szCs w:val="24"/>
        </w:rPr>
        <w:t xml:space="preserve">the  broad and deep curriculum fosters).  These authentically “liberal” (or truly liberated) students have </w:t>
      </w:r>
      <w:r w:rsidRPr="00760F64">
        <w:rPr>
          <w:rFonts w:ascii="Calibri" w:eastAsia="Times New Roman" w:hAnsi="Calibri" w:cs="Times New Roman"/>
          <w:sz w:val="24"/>
          <w:szCs w:val="24"/>
        </w:rPr>
        <w:t>an ability t</w:t>
      </w:r>
      <w:r w:rsidR="007906D8">
        <w:rPr>
          <w:rFonts w:ascii="Calibri" w:eastAsia="Times New Roman" w:hAnsi="Calibri" w:cs="Times New Roman"/>
          <w:sz w:val="24"/>
          <w:szCs w:val="24"/>
        </w:rPr>
        <w:t xml:space="preserve">o analyze and draw conclusions </w:t>
      </w:r>
      <w:r w:rsidRPr="00760F64">
        <w:rPr>
          <w:rFonts w:ascii="Calibri" w:eastAsia="Times New Roman" w:hAnsi="Calibri" w:cs="Times New Roman"/>
          <w:sz w:val="24"/>
          <w:szCs w:val="24"/>
        </w:rPr>
        <w:t xml:space="preserve">and a wide range of interests which they have the ability to pursue. </w:t>
      </w:r>
    </w:p>
    <w:p w14:paraId="2D9D7176" w14:textId="77777777" w:rsidR="00760F64" w:rsidRPr="00760F64" w:rsidRDefault="00760F64" w:rsidP="00613BB9">
      <w:pPr>
        <w:spacing w:after="0" w:line="480" w:lineRule="auto"/>
        <w:ind w:firstLine="720"/>
        <w:outlineLvl w:val="2"/>
        <w:rPr>
          <w:rFonts w:ascii="Calibri" w:eastAsia="Times New Roman" w:hAnsi="Calibri" w:cs="Times New Roman"/>
        </w:rPr>
      </w:pPr>
      <w:r w:rsidRPr="00760F64">
        <w:rPr>
          <w:rFonts w:ascii="Calibri" w:eastAsia="Times New Roman" w:hAnsi="Calibri" w:cs="Times New Roman"/>
          <w:sz w:val="24"/>
          <w:szCs w:val="24"/>
        </w:rPr>
        <w:t xml:space="preserve">So it is that Catholic liberal education offers a unique educational opportunity to its students. Having been exposed to the great treasures of Western tradition and imbued with the guiding tenets of Catholic theology, the student now possesses a firm foundation from which to begin critiquing the myriad mores and perspectives cast his way by his contemporary culture. Inspired by eternal truths, he is free to become all God created him to be. She has studied human history in order to learn how to live more virtuously by looking to the people and nations who displayed distinction thereby proving themselves worthy of emulation while discovering the flaws and faults of those people and nations who failed. He now holds the capacity to enjoy the freedom that comes from the ability to discern and to judge that which is true, good, and beautiful. In </w:t>
      </w:r>
      <w:r w:rsidRPr="00760F64">
        <w:rPr>
          <w:rFonts w:ascii="Calibri" w:eastAsia="Times New Roman" w:hAnsi="Calibri" w:cs="Times New Roman"/>
          <w:i/>
          <w:iCs/>
          <w:sz w:val="24"/>
          <w:szCs w:val="24"/>
        </w:rPr>
        <w:t xml:space="preserve">The Glory of the Lord: A Theological Aesthetics, Volume II, </w:t>
      </w:r>
      <w:r w:rsidRPr="00760F64">
        <w:rPr>
          <w:rFonts w:ascii="Calibri" w:eastAsia="Times New Roman" w:hAnsi="Calibri" w:cs="Times New Roman"/>
          <w:sz w:val="24"/>
          <w:szCs w:val="24"/>
        </w:rPr>
        <w:t xml:space="preserve">Hans </w:t>
      </w:r>
      <w:proofErr w:type="spellStart"/>
      <w:r w:rsidRPr="00760F64">
        <w:rPr>
          <w:rFonts w:ascii="Calibri" w:eastAsia="Times New Roman" w:hAnsi="Calibri" w:cs="Times New Roman"/>
          <w:sz w:val="24"/>
          <w:szCs w:val="24"/>
        </w:rPr>
        <w:t>Urs</w:t>
      </w:r>
      <w:proofErr w:type="spellEnd"/>
      <w:r w:rsidRPr="00760F64">
        <w:rPr>
          <w:rFonts w:ascii="Calibri" w:eastAsia="Times New Roman" w:hAnsi="Calibri" w:cs="Times New Roman"/>
          <w:sz w:val="24"/>
          <w:szCs w:val="24"/>
        </w:rPr>
        <w:t xml:space="preserve"> von Balthasar writes, </w:t>
      </w:r>
    </w:p>
    <w:p w14:paraId="0C1699FB" w14:textId="77777777" w:rsidR="004421CF" w:rsidRDefault="004421CF" w:rsidP="004421CF">
      <w:pPr>
        <w:spacing w:after="0" w:line="240" w:lineRule="atLeast"/>
        <w:ind w:left="720" w:right="720"/>
        <w:outlineLvl w:val="2"/>
        <w:rPr>
          <w:rFonts w:ascii="Calibri" w:eastAsia="Times New Roman" w:hAnsi="Calibri" w:cs="Times New Roman"/>
          <w:sz w:val="24"/>
          <w:szCs w:val="24"/>
        </w:rPr>
      </w:pPr>
    </w:p>
    <w:p w14:paraId="5A1DEB0E" w14:textId="77777777" w:rsidR="00760F64" w:rsidRPr="00760F64" w:rsidRDefault="00760F64" w:rsidP="004421CF">
      <w:pPr>
        <w:spacing w:after="0" w:line="240" w:lineRule="atLeast"/>
        <w:ind w:left="720" w:right="720"/>
        <w:outlineLvl w:val="2"/>
        <w:rPr>
          <w:rFonts w:ascii="Calibri" w:eastAsia="Times New Roman" w:hAnsi="Calibri" w:cs="Times New Roman"/>
        </w:rPr>
      </w:pPr>
      <w:r w:rsidRPr="00760F64">
        <w:rPr>
          <w:rFonts w:ascii="Calibri" w:eastAsia="Times New Roman" w:hAnsi="Calibri" w:cs="Times New Roman"/>
          <w:sz w:val="24"/>
          <w:szCs w:val="24"/>
        </w:rPr>
        <w:t xml:space="preserve">…one both can and must consider the revelation of the living God, as the Christian understands it, not only from the point of view of its truth and goodness, but also from that of its ineffable beauty. If everything in the world that is fine and beautiful is </w:t>
      </w:r>
      <w:proofErr w:type="spellStart"/>
      <w:r w:rsidRPr="00760F64">
        <w:rPr>
          <w:rFonts w:ascii="Calibri" w:eastAsia="Times New Roman" w:hAnsi="Calibri" w:cs="Times New Roman"/>
          <w:i/>
          <w:iCs/>
          <w:sz w:val="24"/>
          <w:szCs w:val="24"/>
        </w:rPr>
        <w:t>epiphaneia</w:t>
      </w:r>
      <w:proofErr w:type="spellEnd"/>
      <w:r w:rsidRPr="00760F64">
        <w:rPr>
          <w:rFonts w:ascii="Calibri" w:eastAsia="Times New Roman" w:hAnsi="Calibri" w:cs="Times New Roman"/>
          <w:sz w:val="24"/>
          <w:szCs w:val="24"/>
        </w:rPr>
        <w:t xml:space="preserve">, the radiance and splendor which breaks forth in expressive form from a veiled and yet mighty depth of being, then the </w:t>
      </w:r>
      <w:r w:rsidRPr="00760F64">
        <w:rPr>
          <w:rFonts w:ascii="Calibri" w:eastAsia="Times New Roman" w:hAnsi="Calibri" w:cs="Times New Roman"/>
          <w:sz w:val="24"/>
          <w:szCs w:val="24"/>
        </w:rPr>
        <w:lastRenderedPageBreak/>
        <w:t xml:space="preserve">event of self-revelation of the hidden, the utterly free and sovereign God in the forms of this world, in word and history, and finally in the human form itself, will itself form an analogy to that world beauty however far it outstrips it (p. 11). </w:t>
      </w:r>
    </w:p>
    <w:p w14:paraId="48CF4CC1" w14:textId="77777777" w:rsidR="00760F64" w:rsidRPr="00760F64" w:rsidRDefault="00760F64" w:rsidP="00760F64">
      <w:pPr>
        <w:spacing w:line="240" w:lineRule="atLeast"/>
        <w:rPr>
          <w:rFonts w:ascii="Calibri" w:eastAsia="Times New Roman" w:hAnsi="Calibri" w:cs="Times New Roman"/>
        </w:rPr>
      </w:pPr>
      <w:r w:rsidRPr="00760F64">
        <w:rPr>
          <w:rFonts w:ascii="Calibri" w:eastAsia="Times New Roman" w:hAnsi="Calibri" w:cs="Times New Roman"/>
        </w:rPr>
        <w:t> </w:t>
      </w:r>
    </w:p>
    <w:p w14:paraId="53C06BB1" w14:textId="77777777" w:rsidR="00760F64" w:rsidRPr="00760F64" w:rsidRDefault="00760F64" w:rsidP="00F54B9D">
      <w:pPr>
        <w:spacing w:after="0" w:line="480" w:lineRule="auto"/>
        <w:outlineLvl w:val="2"/>
        <w:rPr>
          <w:rFonts w:ascii="Calibri" w:eastAsia="Times New Roman" w:hAnsi="Calibri" w:cs="Times New Roman"/>
        </w:rPr>
      </w:pPr>
      <w:r w:rsidRPr="00760F64">
        <w:rPr>
          <w:rFonts w:ascii="Calibri" w:eastAsia="Times New Roman" w:hAnsi="Calibri" w:cs="Times New Roman"/>
          <w:sz w:val="24"/>
          <w:szCs w:val="24"/>
        </w:rPr>
        <w:t xml:space="preserve">By means of the divine revelation of ineffable grace, a transforming gift freely manifested in Christ Himself, one becomes free to enjoy the beauty in the world that leads to the divine and transforms the whole of human existence. A young person need not fall victim to that mental slavery of conformity to public opinion because she has been shown the rationality of faith throughout her years of schooling, and she has read and seen how faith lived out truly answers those innermost needs of the human heart—truth, goodness, beauty, and love. Education remains an investment in the future—a looking beyond that which is immediate. Authentic Catholic education lies in honoring and learning from the past, in challenging the present, and in looking toward the future. Education is a community issue for the Catholic Christian insofar as growing the mystical body of Christ by inviting others in remains our mandate. By connecting students with the world-view of the ancients, we open the door to the pursuit of knowledge and truth. By providing them with a Catholic liberal education, we unite them with the Truth and allow them to live up to their full potential. By being hospitable and welcoming them into our own lives, we welcome them into His own. We Catholic educators will do well to heed and practice the exhortation of Blessed Basil Anthony M. Moreau in his piece, </w:t>
      </w:r>
      <w:r w:rsidRPr="00760F64">
        <w:rPr>
          <w:rFonts w:ascii="Calibri" w:eastAsia="Times New Roman" w:hAnsi="Calibri" w:cs="Times New Roman"/>
          <w:i/>
          <w:iCs/>
          <w:sz w:val="24"/>
          <w:szCs w:val="24"/>
        </w:rPr>
        <w:t>On Christian Education</w:t>
      </w:r>
      <w:r w:rsidRPr="00760F64">
        <w:rPr>
          <w:rFonts w:ascii="Calibri" w:eastAsia="Times New Roman" w:hAnsi="Calibri" w:cs="Times New Roman"/>
          <w:sz w:val="24"/>
          <w:szCs w:val="24"/>
        </w:rPr>
        <w:t xml:space="preserve">, </w:t>
      </w:r>
    </w:p>
    <w:p w14:paraId="17F04E81" w14:textId="77777777" w:rsidR="00257B1E" w:rsidRDefault="00257B1E" w:rsidP="00257B1E">
      <w:pPr>
        <w:spacing w:after="0" w:line="240" w:lineRule="atLeast"/>
        <w:ind w:left="720" w:right="720"/>
        <w:outlineLvl w:val="2"/>
        <w:rPr>
          <w:rFonts w:ascii="Calibri" w:eastAsia="Times New Roman" w:hAnsi="Calibri" w:cs="Times New Roman"/>
          <w:sz w:val="24"/>
          <w:szCs w:val="24"/>
        </w:rPr>
      </w:pPr>
    </w:p>
    <w:p w14:paraId="79005F3C" w14:textId="77777777" w:rsidR="00760F64" w:rsidRPr="00760F64" w:rsidRDefault="00760F64" w:rsidP="00257B1E">
      <w:pPr>
        <w:spacing w:after="0" w:line="240" w:lineRule="atLeast"/>
        <w:ind w:left="720" w:right="720"/>
        <w:outlineLvl w:val="2"/>
        <w:rPr>
          <w:rFonts w:ascii="Calibri" w:eastAsia="Times New Roman" w:hAnsi="Calibri" w:cs="Times New Roman"/>
        </w:rPr>
      </w:pPr>
      <w:r w:rsidRPr="00760F64">
        <w:rPr>
          <w:rFonts w:ascii="Calibri" w:eastAsia="Times New Roman" w:hAnsi="Calibri" w:cs="Times New Roman"/>
          <w:sz w:val="24"/>
          <w:szCs w:val="24"/>
        </w:rPr>
        <w:t xml:space="preserve">To what end would it serve the students to know how to read, write, calculate, and draw, or to possess some notions of history, geography, geometry, physics, and chemistry, if they were ignorant of their duties to God, to themselves, and to society, or if, while knowing them, they did not conform their conduct to that knowledge. It is up to you, then, after the pastor and the parish, to teach all that to your students and to get them to practice it as much as is in your power. . . . </w:t>
      </w:r>
      <w:r w:rsidRPr="00760F64">
        <w:rPr>
          <w:rFonts w:ascii="Calibri" w:eastAsia="Times New Roman" w:hAnsi="Calibri" w:cs="Times New Roman"/>
          <w:sz w:val="24"/>
          <w:szCs w:val="24"/>
        </w:rPr>
        <w:lastRenderedPageBreak/>
        <w:t xml:space="preserve">This is what you can and should do for your students, if you really are zealous for their salvation. Hurry then; take up this work of resurrection, never forgetting that the special end of your institute is, before all, to sanctify youth. It is by this that you will contribute to preparing the world for better times than ours; for these students who now attend your school are the parents of the future, the parents of future generations, each one of whom bears within them a family. Influence them, then, by all the means of instruction and sanctification that have just been explained. Then, and only then, can you hope to attain the end of your vocation by the renewal of the Christian faith and piety. May it be so! May it be so! </w:t>
      </w:r>
    </w:p>
    <w:p w14:paraId="1E527FBA" w14:textId="77777777" w:rsidR="00760F64" w:rsidRPr="00760F64" w:rsidRDefault="00760F64" w:rsidP="00760F64">
      <w:pPr>
        <w:spacing w:line="240" w:lineRule="atLeast"/>
        <w:rPr>
          <w:rFonts w:ascii="Calibri" w:eastAsia="Times New Roman" w:hAnsi="Calibri" w:cs="Times New Roman"/>
        </w:rPr>
      </w:pPr>
      <w:r w:rsidRPr="00760F64">
        <w:rPr>
          <w:rFonts w:ascii="Calibri" w:eastAsia="Times New Roman" w:hAnsi="Calibri" w:cs="Times New Roman"/>
        </w:rPr>
        <w:t> </w:t>
      </w:r>
    </w:p>
    <w:p w14:paraId="5DFAD105" w14:textId="77777777" w:rsidR="00760F64" w:rsidRPr="00760F64" w:rsidRDefault="00760F64" w:rsidP="00760F64">
      <w:pPr>
        <w:spacing w:line="240" w:lineRule="atLeast"/>
        <w:rPr>
          <w:rFonts w:ascii="Calibri" w:eastAsia="Times New Roman" w:hAnsi="Calibri" w:cs="Times New Roman"/>
        </w:rPr>
      </w:pPr>
      <w:r w:rsidRPr="00760F64">
        <w:rPr>
          <w:rFonts w:ascii="Calibri" w:eastAsia="Times New Roman" w:hAnsi="Calibri" w:cs="Times New Roman"/>
        </w:rPr>
        <w:t> </w:t>
      </w:r>
    </w:p>
    <w:p w14:paraId="7A318D78" w14:textId="77777777" w:rsidR="00760F64" w:rsidRDefault="00760F64" w:rsidP="00760F64">
      <w:pPr>
        <w:spacing w:line="240" w:lineRule="atLeast"/>
        <w:rPr>
          <w:rFonts w:ascii="Calibri" w:eastAsia="Times New Roman" w:hAnsi="Calibri" w:cs="Times New Roman"/>
        </w:rPr>
      </w:pPr>
      <w:r w:rsidRPr="00760F64">
        <w:rPr>
          <w:rFonts w:ascii="Calibri" w:eastAsia="Times New Roman" w:hAnsi="Calibri" w:cs="Times New Roman"/>
        </w:rPr>
        <w:t> </w:t>
      </w:r>
    </w:p>
    <w:p w14:paraId="5A0D40EF" w14:textId="77777777" w:rsidR="00257B1E" w:rsidRDefault="00257B1E" w:rsidP="00760F64">
      <w:pPr>
        <w:spacing w:line="240" w:lineRule="atLeast"/>
        <w:rPr>
          <w:rFonts w:ascii="Calibri" w:eastAsia="Times New Roman" w:hAnsi="Calibri" w:cs="Times New Roman"/>
        </w:rPr>
      </w:pPr>
    </w:p>
    <w:p w14:paraId="4980F2E8" w14:textId="77777777" w:rsidR="00257B1E" w:rsidRPr="00760F64" w:rsidRDefault="00257B1E" w:rsidP="00760F64">
      <w:pPr>
        <w:spacing w:line="240" w:lineRule="atLeast"/>
        <w:rPr>
          <w:rFonts w:ascii="Calibri" w:eastAsia="Times New Roman" w:hAnsi="Calibri" w:cs="Times New Roman"/>
        </w:rPr>
      </w:pPr>
    </w:p>
    <w:p w14:paraId="72F37F33" w14:textId="77777777" w:rsidR="00917216" w:rsidRDefault="00760F64" w:rsidP="00760F64">
      <w:pPr>
        <w:spacing w:line="240" w:lineRule="atLeast"/>
        <w:rPr>
          <w:rFonts w:ascii="Calibri" w:eastAsia="Times New Roman" w:hAnsi="Calibri" w:cs="Times New Roman"/>
        </w:rPr>
      </w:pPr>
      <w:r w:rsidRPr="00760F64">
        <w:rPr>
          <w:rFonts w:ascii="Calibri" w:eastAsia="Times New Roman" w:hAnsi="Calibri" w:cs="Times New Roman"/>
        </w:rPr>
        <w:t> </w:t>
      </w:r>
    </w:p>
    <w:p w14:paraId="0263CE54" w14:textId="77777777" w:rsidR="00917216" w:rsidRDefault="00917216">
      <w:pPr>
        <w:rPr>
          <w:rFonts w:ascii="Calibri" w:eastAsia="Times New Roman" w:hAnsi="Calibri" w:cs="Times New Roman"/>
        </w:rPr>
      </w:pPr>
      <w:r>
        <w:rPr>
          <w:rFonts w:ascii="Calibri" w:eastAsia="Times New Roman" w:hAnsi="Calibri" w:cs="Times New Roman"/>
        </w:rPr>
        <w:br w:type="page"/>
      </w:r>
    </w:p>
    <w:p w14:paraId="49EF174D" w14:textId="77777777" w:rsidR="00760F64" w:rsidRPr="00760F64" w:rsidRDefault="00760F64" w:rsidP="00760F64">
      <w:pPr>
        <w:spacing w:line="240" w:lineRule="atLeast"/>
        <w:rPr>
          <w:rFonts w:ascii="Calibri" w:eastAsia="Times New Roman" w:hAnsi="Calibri" w:cs="Times New Roman"/>
        </w:rPr>
      </w:pPr>
    </w:p>
    <w:p w14:paraId="745DB3F2" w14:textId="77777777" w:rsidR="00760F64" w:rsidRPr="00760F64" w:rsidRDefault="00760F64" w:rsidP="00760F64">
      <w:pPr>
        <w:spacing w:line="240" w:lineRule="atLeast"/>
        <w:jc w:val="center"/>
        <w:outlineLvl w:val="2"/>
        <w:rPr>
          <w:rFonts w:ascii="Calibri" w:eastAsia="Times New Roman" w:hAnsi="Calibri" w:cs="Times New Roman"/>
        </w:rPr>
      </w:pPr>
      <w:r w:rsidRPr="00760F64">
        <w:rPr>
          <w:rFonts w:ascii="Calibri" w:eastAsia="Times New Roman" w:hAnsi="Calibri" w:cs="Times New Roman"/>
          <w:b/>
          <w:bCs/>
          <w:sz w:val="24"/>
          <w:szCs w:val="24"/>
        </w:rPr>
        <w:t>References</w:t>
      </w:r>
    </w:p>
    <w:p w14:paraId="49CD4CFD" w14:textId="77777777" w:rsidR="00760F64" w:rsidRPr="00760F64" w:rsidRDefault="00760F64" w:rsidP="00760F64">
      <w:pPr>
        <w:spacing w:after="0" w:line="240" w:lineRule="atLeast"/>
        <w:ind w:left="2160" w:hanging="720"/>
        <w:outlineLvl w:val="2"/>
        <w:rPr>
          <w:rFonts w:ascii="Calibri" w:eastAsia="Times New Roman" w:hAnsi="Calibri" w:cs="Times New Roman"/>
        </w:rPr>
      </w:pPr>
      <w:r w:rsidRPr="00760F64">
        <w:rPr>
          <w:rFonts w:ascii="Calibri" w:eastAsia="Times New Roman" w:hAnsi="Calibri" w:cs="Times New Roman"/>
          <w:sz w:val="24"/>
          <w:szCs w:val="24"/>
        </w:rPr>
        <w:t xml:space="preserve">Augustine. </w:t>
      </w:r>
      <w:r w:rsidRPr="00760F64">
        <w:rPr>
          <w:rFonts w:ascii="Calibri" w:eastAsia="Times New Roman" w:hAnsi="Calibri" w:cs="Times New Roman"/>
          <w:i/>
          <w:iCs/>
          <w:sz w:val="24"/>
          <w:szCs w:val="24"/>
        </w:rPr>
        <w:t>On Christian Teaching</w:t>
      </w:r>
      <w:r w:rsidRPr="00760F64">
        <w:rPr>
          <w:rFonts w:ascii="Calibri" w:eastAsia="Times New Roman" w:hAnsi="Calibri" w:cs="Times New Roman"/>
          <w:sz w:val="24"/>
          <w:szCs w:val="24"/>
        </w:rPr>
        <w:t>. Retrieved from http://faculty.georgetown.edu/jod/augustine/ddc.html</w:t>
      </w:r>
    </w:p>
    <w:p w14:paraId="640F6C56" w14:textId="77777777" w:rsidR="00760F64" w:rsidRPr="00760F64" w:rsidRDefault="00760F64" w:rsidP="00760F64">
      <w:pPr>
        <w:spacing w:line="240" w:lineRule="atLeast"/>
        <w:rPr>
          <w:rFonts w:ascii="Calibri" w:eastAsia="Times New Roman" w:hAnsi="Calibri" w:cs="Times New Roman"/>
        </w:rPr>
      </w:pPr>
      <w:r w:rsidRPr="00760F64">
        <w:rPr>
          <w:rFonts w:ascii="Calibri" w:eastAsia="Times New Roman" w:hAnsi="Calibri" w:cs="Times New Roman"/>
        </w:rPr>
        <w:t> </w:t>
      </w:r>
    </w:p>
    <w:p w14:paraId="3EBC04B2" w14:textId="77777777" w:rsidR="00760F64" w:rsidRPr="00760F64" w:rsidRDefault="00760F64" w:rsidP="00760F64">
      <w:pPr>
        <w:spacing w:after="0" w:line="240" w:lineRule="atLeast"/>
        <w:ind w:left="2160" w:hanging="720"/>
        <w:outlineLvl w:val="2"/>
        <w:rPr>
          <w:rFonts w:ascii="Calibri" w:eastAsia="Times New Roman" w:hAnsi="Calibri" w:cs="Times New Roman"/>
        </w:rPr>
      </w:pPr>
      <w:r w:rsidRPr="00760F64">
        <w:rPr>
          <w:rFonts w:ascii="Calibri" w:eastAsia="Times New Roman" w:hAnsi="Calibri" w:cs="Times New Roman"/>
          <w:sz w:val="24"/>
          <w:szCs w:val="24"/>
        </w:rPr>
        <w:t xml:space="preserve">Bible gateway, Philippians 4:8-9. Retrieved </w:t>
      </w:r>
      <w:proofErr w:type="gramStart"/>
      <w:r w:rsidRPr="00760F64">
        <w:rPr>
          <w:rFonts w:ascii="Calibri" w:eastAsia="Times New Roman" w:hAnsi="Calibri" w:cs="Times New Roman"/>
          <w:sz w:val="24"/>
          <w:szCs w:val="24"/>
        </w:rPr>
        <w:t>from  https://www.biblegateway.com/passage/?search=Philippians%204&amp;version=RSVCE</w:t>
      </w:r>
      <w:proofErr w:type="gramEnd"/>
    </w:p>
    <w:p w14:paraId="4E0CF841" w14:textId="77777777" w:rsidR="00760F64" w:rsidRPr="00760F64" w:rsidRDefault="00760F64" w:rsidP="00760F64">
      <w:pPr>
        <w:spacing w:line="240" w:lineRule="atLeast"/>
        <w:rPr>
          <w:rFonts w:ascii="Calibri" w:eastAsia="Times New Roman" w:hAnsi="Calibri" w:cs="Times New Roman"/>
        </w:rPr>
      </w:pPr>
      <w:r w:rsidRPr="00760F64">
        <w:rPr>
          <w:rFonts w:ascii="Calibri" w:eastAsia="Times New Roman" w:hAnsi="Calibri" w:cs="Times New Roman"/>
        </w:rPr>
        <w:t> </w:t>
      </w:r>
    </w:p>
    <w:p w14:paraId="629CBC6A" w14:textId="77777777" w:rsidR="00760F64" w:rsidRPr="00760F64" w:rsidRDefault="00760F64" w:rsidP="00760F64">
      <w:pPr>
        <w:spacing w:after="0" w:line="240" w:lineRule="atLeast"/>
        <w:ind w:left="2160" w:hanging="720"/>
        <w:outlineLvl w:val="2"/>
        <w:rPr>
          <w:rFonts w:ascii="Calibri" w:eastAsia="Times New Roman" w:hAnsi="Calibri" w:cs="Times New Roman"/>
        </w:rPr>
      </w:pPr>
      <w:r w:rsidRPr="00760F64">
        <w:rPr>
          <w:rFonts w:ascii="Calibri" w:eastAsia="Times New Roman" w:hAnsi="Calibri" w:cs="Times New Roman"/>
          <w:sz w:val="24"/>
          <w:szCs w:val="24"/>
        </w:rPr>
        <w:t xml:space="preserve">Caldecott, S. (2012). </w:t>
      </w:r>
      <w:r w:rsidRPr="00760F64">
        <w:rPr>
          <w:rFonts w:ascii="Calibri" w:eastAsia="Times New Roman" w:hAnsi="Calibri" w:cs="Times New Roman"/>
          <w:i/>
          <w:iCs/>
          <w:sz w:val="24"/>
          <w:szCs w:val="24"/>
        </w:rPr>
        <w:t>Beauty for Truth’s Sake: On the Re-enchantment of Education</w:t>
      </w:r>
      <w:r w:rsidRPr="00760F64">
        <w:rPr>
          <w:rFonts w:ascii="Calibri" w:eastAsia="Times New Roman" w:hAnsi="Calibri" w:cs="Times New Roman"/>
          <w:sz w:val="24"/>
          <w:szCs w:val="24"/>
        </w:rPr>
        <w:t xml:space="preserve"> (1</w:t>
      </w:r>
      <w:r w:rsidRPr="00760F64">
        <w:rPr>
          <w:rFonts w:ascii="Calibri" w:eastAsia="Times New Roman" w:hAnsi="Calibri" w:cs="Times New Roman"/>
          <w:sz w:val="20"/>
          <w:szCs w:val="20"/>
          <w:vertAlign w:val="superscript"/>
        </w:rPr>
        <w:t>st</w:t>
      </w:r>
      <w:r w:rsidRPr="00760F64">
        <w:rPr>
          <w:rFonts w:ascii="Calibri" w:eastAsia="Times New Roman" w:hAnsi="Calibri" w:cs="Times New Roman"/>
          <w:sz w:val="24"/>
          <w:szCs w:val="24"/>
        </w:rPr>
        <w:t xml:space="preserve"> ed.). Ada, MI: Brazos Press.</w:t>
      </w:r>
    </w:p>
    <w:p w14:paraId="31F51071" w14:textId="77777777" w:rsidR="00760F64" w:rsidRPr="00760F64" w:rsidRDefault="00760F64" w:rsidP="00760F64">
      <w:pPr>
        <w:spacing w:line="240" w:lineRule="atLeast"/>
        <w:rPr>
          <w:rFonts w:ascii="Calibri" w:eastAsia="Times New Roman" w:hAnsi="Calibri" w:cs="Times New Roman"/>
        </w:rPr>
      </w:pPr>
      <w:r w:rsidRPr="00760F64">
        <w:rPr>
          <w:rFonts w:ascii="Calibri" w:eastAsia="Times New Roman" w:hAnsi="Calibri" w:cs="Times New Roman"/>
        </w:rPr>
        <w:t> </w:t>
      </w:r>
    </w:p>
    <w:p w14:paraId="2184820A" w14:textId="77777777" w:rsidR="00760F64" w:rsidRPr="00760F64" w:rsidRDefault="00760F64" w:rsidP="00760F64">
      <w:pPr>
        <w:spacing w:after="0" w:line="240" w:lineRule="atLeast"/>
        <w:ind w:left="2160" w:hanging="720"/>
        <w:outlineLvl w:val="2"/>
        <w:rPr>
          <w:rFonts w:ascii="Calibri" w:eastAsia="Times New Roman" w:hAnsi="Calibri" w:cs="Times New Roman"/>
        </w:rPr>
      </w:pPr>
      <w:r w:rsidRPr="00760F64">
        <w:rPr>
          <w:rFonts w:ascii="Calibri" w:eastAsia="Times New Roman" w:hAnsi="Calibri" w:cs="Times New Roman"/>
          <w:sz w:val="24"/>
          <w:szCs w:val="24"/>
        </w:rPr>
        <w:t xml:space="preserve">Caldecott, S. (2012). </w:t>
      </w:r>
      <w:r w:rsidRPr="00760F64">
        <w:rPr>
          <w:rFonts w:ascii="Calibri" w:eastAsia="Times New Roman" w:hAnsi="Calibri" w:cs="Times New Roman"/>
          <w:i/>
          <w:iCs/>
          <w:sz w:val="24"/>
          <w:szCs w:val="24"/>
        </w:rPr>
        <w:t>Beauty in the Word: Rethinking the Foundations of Education.</w:t>
      </w:r>
      <w:r w:rsidRPr="00760F64">
        <w:rPr>
          <w:rFonts w:ascii="Calibri" w:eastAsia="Times New Roman" w:hAnsi="Calibri" w:cs="Times New Roman"/>
          <w:sz w:val="24"/>
          <w:szCs w:val="24"/>
        </w:rPr>
        <w:t xml:space="preserve"> Tacoma, WA: Angelico Press. </w:t>
      </w:r>
    </w:p>
    <w:p w14:paraId="737D7BF1" w14:textId="77777777" w:rsidR="00760F64" w:rsidRPr="00760F64" w:rsidRDefault="00760F64" w:rsidP="00760F64">
      <w:pPr>
        <w:spacing w:line="240" w:lineRule="atLeast"/>
        <w:rPr>
          <w:rFonts w:ascii="Calibri" w:eastAsia="Times New Roman" w:hAnsi="Calibri" w:cs="Times New Roman"/>
        </w:rPr>
      </w:pPr>
      <w:r w:rsidRPr="00760F64">
        <w:rPr>
          <w:rFonts w:ascii="Calibri" w:eastAsia="Times New Roman" w:hAnsi="Calibri" w:cs="Times New Roman"/>
        </w:rPr>
        <w:t> </w:t>
      </w:r>
    </w:p>
    <w:p w14:paraId="3008C33D" w14:textId="77777777" w:rsidR="00760F64" w:rsidRPr="00760F64" w:rsidRDefault="00760F64" w:rsidP="00760F64">
      <w:pPr>
        <w:spacing w:after="0" w:line="240" w:lineRule="atLeast"/>
        <w:ind w:left="2160" w:hanging="720"/>
        <w:outlineLvl w:val="2"/>
        <w:rPr>
          <w:rFonts w:ascii="Calibri" w:eastAsia="Times New Roman" w:hAnsi="Calibri" w:cs="Times New Roman"/>
        </w:rPr>
      </w:pPr>
      <w:r w:rsidRPr="00760F64">
        <w:rPr>
          <w:rFonts w:ascii="Calibri" w:eastAsia="Times New Roman" w:hAnsi="Calibri" w:cs="Times New Roman"/>
          <w:sz w:val="24"/>
          <w:szCs w:val="24"/>
        </w:rPr>
        <w:t>Catholic Church. (1997). </w:t>
      </w:r>
      <w:r w:rsidRPr="00760F64">
        <w:rPr>
          <w:rFonts w:ascii="Times New Roman" w:eastAsia="Times New Roman" w:hAnsi="Times New Roman" w:cs="Times New Roman"/>
          <w:i/>
          <w:iCs/>
          <w:sz w:val="24"/>
          <w:szCs w:val="24"/>
        </w:rPr>
        <w:t>Catechism of the Catholic Church.</w:t>
      </w:r>
      <w:r w:rsidRPr="00760F64">
        <w:rPr>
          <w:rFonts w:ascii="Times New Roman" w:eastAsia="Times New Roman" w:hAnsi="Times New Roman" w:cs="Times New Roman"/>
          <w:sz w:val="24"/>
          <w:szCs w:val="24"/>
        </w:rPr>
        <w:t xml:space="preserve"> Retrieved from http://www.vatican.va/archive/ccc_css/archive/catechism/ccc_toc.htm</w:t>
      </w:r>
    </w:p>
    <w:p w14:paraId="5B36CA35" w14:textId="77777777" w:rsidR="00760F64" w:rsidRPr="00760F64" w:rsidRDefault="00760F64" w:rsidP="00760F64">
      <w:pPr>
        <w:spacing w:line="240" w:lineRule="atLeast"/>
        <w:rPr>
          <w:rFonts w:ascii="Calibri" w:eastAsia="Times New Roman" w:hAnsi="Calibri" w:cs="Times New Roman"/>
        </w:rPr>
      </w:pPr>
      <w:r w:rsidRPr="00760F64">
        <w:rPr>
          <w:rFonts w:ascii="Calibri" w:eastAsia="Times New Roman" w:hAnsi="Calibri" w:cs="Times New Roman"/>
        </w:rPr>
        <w:t> </w:t>
      </w:r>
    </w:p>
    <w:p w14:paraId="5FF8454B" w14:textId="77777777" w:rsidR="00760F64" w:rsidRPr="00760F64" w:rsidRDefault="00760F64" w:rsidP="00760F64">
      <w:pPr>
        <w:spacing w:after="0" w:line="240" w:lineRule="atLeast"/>
        <w:ind w:left="2160" w:hanging="720"/>
        <w:outlineLvl w:val="2"/>
        <w:rPr>
          <w:rFonts w:ascii="Calibri" w:eastAsia="Times New Roman" w:hAnsi="Calibri" w:cs="Times New Roman"/>
        </w:rPr>
      </w:pPr>
      <w:r w:rsidRPr="00760F64">
        <w:rPr>
          <w:rFonts w:ascii="Calibri" w:eastAsia="Times New Roman" w:hAnsi="Calibri" w:cs="Times New Roman"/>
          <w:sz w:val="24"/>
          <w:szCs w:val="24"/>
        </w:rPr>
        <w:t xml:space="preserve">Cummings, M. M., O. P., &amp; Allen, E. A., O.P. (2012). </w:t>
      </w:r>
      <w:r w:rsidRPr="00760F64">
        <w:rPr>
          <w:rFonts w:ascii="Calibri" w:eastAsia="Times New Roman" w:hAnsi="Calibri" w:cs="Times New Roman"/>
          <w:i/>
          <w:iCs/>
          <w:sz w:val="24"/>
          <w:szCs w:val="24"/>
        </w:rPr>
        <w:t xml:space="preserve">Behold the Heritage: Foundations of Education in the Dominican Tradition. </w:t>
      </w:r>
      <w:r w:rsidRPr="00760F64">
        <w:rPr>
          <w:rFonts w:ascii="Calibri" w:eastAsia="Times New Roman" w:hAnsi="Calibri" w:cs="Times New Roman"/>
          <w:sz w:val="24"/>
          <w:szCs w:val="24"/>
        </w:rPr>
        <w:t>Tacoma, WA: Angelico Press.</w:t>
      </w:r>
    </w:p>
    <w:p w14:paraId="5287399E" w14:textId="77777777" w:rsidR="00760F64" w:rsidRPr="00760F64" w:rsidRDefault="00760F64" w:rsidP="00760F64">
      <w:pPr>
        <w:spacing w:line="240" w:lineRule="atLeast"/>
        <w:rPr>
          <w:rFonts w:ascii="Calibri" w:eastAsia="Times New Roman" w:hAnsi="Calibri" w:cs="Times New Roman"/>
        </w:rPr>
      </w:pPr>
      <w:r w:rsidRPr="00760F64">
        <w:rPr>
          <w:rFonts w:ascii="Calibri" w:eastAsia="Times New Roman" w:hAnsi="Calibri" w:cs="Times New Roman"/>
        </w:rPr>
        <w:t> </w:t>
      </w:r>
    </w:p>
    <w:p w14:paraId="28BA4767" w14:textId="77777777" w:rsidR="00760F64" w:rsidRPr="00760F64" w:rsidRDefault="00760F64" w:rsidP="00760F64">
      <w:pPr>
        <w:spacing w:after="0" w:line="240" w:lineRule="atLeast"/>
        <w:ind w:left="2160" w:hanging="720"/>
        <w:outlineLvl w:val="2"/>
        <w:rPr>
          <w:rFonts w:ascii="Calibri" w:eastAsia="Times New Roman" w:hAnsi="Calibri" w:cs="Times New Roman"/>
        </w:rPr>
      </w:pPr>
      <w:r w:rsidRPr="00760F64">
        <w:rPr>
          <w:rFonts w:ascii="Calibri" w:eastAsia="Times New Roman" w:hAnsi="Calibri" w:cs="Times New Roman"/>
          <w:sz w:val="24"/>
          <w:szCs w:val="24"/>
        </w:rPr>
        <w:t xml:space="preserve">Giussani, L. (2001). </w:t>
      </w:r>
      <w:r w:rsidRPr="00760F64">
        <w:rPr>
          <w:rFonts w:ascii="Calibri" w:eastAsia="Times New Roman" w:hAnsi="Calibri" w:cs="Times New Roman"/>
          <w:i/>
          <w:iCs/>
          <w:sz w:val="24"/>
          <w:szCs w:val="24"/>
        </w:rPr>
        <w:t>The Risk of Education: Discovering Our Ultimate Destiny</w:t>
      </w:r>
      <w:r w:rsidRPr="00760F64">
        <w:rPr>
          <w:rFonts w:ascii="Calibri" w:eastAsia="Times New Roman" w:hAnsi="Calibri" w:cs="Times New Roman"/>
          <w:sz w:val="24"/>
          <w:szCs w:val="24"/>
        </w:rPr>
        <w:t xml:space="preserve">. NY, NY: Crossroad Publishing Company. </w:t>
      </w:r>
    </w:p>
    <w:p w14:paraId="0D520E91" w14:textId="77777777" w:rsidR="00760F64" w:rsidRPr="00760F64" w:rsidRDefault="00760F64" w:rsidP="00760F64">
      <w:pPr>
        <w:spacing w:line="240" w:lineRule="atLeast"/>
        <w:rPr>
          <w:rFonts w:ascii="Calibri" w:eastAsia="Times New Roman" w:hAnsi="Calibri" w:cs="Times New Roman"/>
        </w:rPr>
      </w:pPr>
      <w:r w:rsidRPr="00760F64">
        <w:rPr>
          <w:rFonts w:ascii="Calibri" w:eastAsia="Times New Roman" w:hAnsi="Calibri" w:cs="Times New Roman"/>
        </w:rPr>
        <w:t> </w:t>
      </w:r>
    </w:p>
    <w:p w14:paraId="2005837B" w14:textId="77777777" w:rsidR="00760F64" w:rsidRPr="00760F64" w:rsidRDefault="00760F64" w:rsidP="00760F64">
      <w:pPr>
        <w:spacing w:after="0" w:line="240" w:lineRule="atLeast"/>
        <w:ind w:left="2160" w:hanging="720"/>
        <w:outlineLvl w:val="2"/>
        <w:rPr>
          <w:rFonts w:ascii="Calibri" w:eastAsia="Times New Roman" w:hAnsi="Calibri" w:cs="Times New Roman"/>
        </w:rPr>
      </w:pPr>
      <w:r w:rsidRPr="00760F64">
        <w:rPr>
          <w:rFonts w:ascii="Calibri" w:eastAsia="Times New Roman" w:hAnsi="Calibri" w:cs="Times New Roman"/>
          <w:sz w:val="24"/>
          <w:szCs w:val="24"/>
        </w:rPr>
        <w:t xml:space="preserve">Gregory, J. M. (1884). </w:t>
      </w:r>
      <w:r w:rsidRPr="00760F64">
        <w:rPr>
          <w:rFonts w:ascii="Calibri" w:eastAsia="Times New Roman" w:hAnsi="Calibri" w:cs="Times New Roman"/>
          <w:i/>
          <w:iCs/>
          <w:sz w:val="24"/>
          <w:szCs w:val="24"/>
        </w:rPr>
        <w:t>The Seven Laws of Teaching</w:t>
      </w:r>
      <w:r w:rsidRPr="00760F64">
        <w:rPr>
          <w:rFonts w:ascii="Calibri" w:eastAsia="Times New Roman" w:hAnsi="Calibri" w:cs="Times New Roman"/>
          <w:sz w:val="24"/>
          <w:szCs w:val="24"/>
        </w:rPr>
        <w:t xml:space="preserve">. Lexington, KY: Readaclassic.com. </w:t>
      </w:r>
    </w:p>
    <w:p w14:paraId="0E91BF02" w14:textId="77777777" w:rsidR="00760F64" w:rsidRPr="00760F64" w:rsidRDefault="00760F64" w:rsidP="00760F64">
      <w:pPr>
        <w:spacing w:line="240" w:lineRule="atLeast"/>
        <w:rPr>
          <w:rFonts w:ascii="Calibri" w:eastAsia="Times New Roman" w:hAnsi="Calibri" w:cs="Times New Roman"/>
        </w:rPr>
      </w:pPr>
      <w:r w:rsidRPr="00760F64">
        <w:rPr>
          <w:rFonts w:ascii="Calibri" w:eastAsia="Times New Roman" w:hAnsi="Calibri" w:cs="Times New Roman"/>
        </w:rPr>
        <w:t> </w:t>
      </w:r>
    </w:p>
    <w:p w14:paraId="0859617C" w14:textId="77777777" w:rsidR="00760F64" w:rsidRPr="00760F64" w:rsidRDefault="00760F64" w:rsidP="00760F64">
      <w:pPr>
        <w:spacing w:after="0" w:line="240" w:lineRule="atLeast"/>
        <w:ind w:left="2160" w:hanging="720"/>
        <w:outlineLvl w:val="2"/>
        <w:rPr>
          <w:rFonts w:ascii="Calibri" w:eastAsia="Times New Roman" w:hAnsi="Calibri" w:cs="Times New Roman"/>
        </w:rPr>
      </w:pPr>
      <w:proofErr w:type="spellStart"/>
      <w:r w:rsidRPr="00760F64">
        <w:rPr>
          <w:rFonts w:ascii="Calibri" w:eastAsia="Times New Roman" w:hAnsi="Calibri" w:cs="Times New Roman"/>
          <w:sz w:val="24"/>
          <w:szCs w:val="24"/>
        </w:rPr>
        <w:t>Highet</w:t>
      </w:r>
      <w:proofErr w:type="spellEnd"/>
      <w:r w:rsidRPr="00760F64">
        <w:rPr>
          <w:rFonts w:ascii="Calibri" w:eastAsia="Times New Roman" w:hAnsi="Calibri" w:cs="Times New Roman"/>
          <w:sz w:val="24"/>
          <w:szCs w:val="24"/>
        </w:rPr>
        <w:t xml:space="preserve">, G. (1950). </w:t>
      </w:r>
      <w:r w:rsidRPr="00760F64">
        <w:rPr>
          <w:rFonts w:ascii="Calibri" w:eastAsia="Times New Roman" w:hAnsi="Calibri" w:cs="Times New Roman"/>
          <w:i/>
          <w:iCs/>
          <w:sz w:val="24"/>
          <w:szCs w:val="24"/>
        </w:rPr>
        <w:t xml:space="preserve">The Art of Teaching. </w:t>
      </w:r>
      <w:r w:rsidRPr="00760F64">
        <w:rPr>
          <w:rFonts w:ascii="Calibri" w:eastAsia="Times New Roman" w:hAnsi="Calibri" w:cs="Times New Roman"/>
          <w:sz w:val="24"/>
          <w:szCs w:val="24"/>
        </w:rPr>
        <w:t>NY, NY:</w:t>
      </w:r>
      <w:r w:rsidRPr="00760F64">
        <w:rPr>
          <w:rFonts w:ascii="Calibri" w:eastAsia="Times New Roman" w:hAnsi="Calibri" w:cs="Times New Roman"/>
          <w:i/>
          <w:iCs/>
          <w:sz w:val="24"/>
          <w:szCs w:val="24"/>
        </w:rPr>
        <w:t xml:space="preserve"> </w:t>
      </w:r>
      <w:r w:rsidRPr="00760F64">
        <w:rPr>
          <w:rFonts w:ascii="Calibri" w:eastAsia="Times New Roman" w:hAnsi="Calibri" w:cs="Times New Roman"/>
          <w:sz w:val="24"/>
          <w:szCs w:val="24"/>
        </w:rPr>
        <w:t>Vintage Books</w:t>
      </w:r>
      <w:r w:rsidRPr="00760F64">
        <w:rPr>
          <w:rFonts w:ascii="Calibri" w:eastAsia="Times New Roman" w:hAnsi="Calibri" w:cs="Times New Roman"/>
          <w:i/>
          <w:iCs/>
          <w:sz w:val="24"/>
          <w:szCs w:val="24"/>
        </w:rPr>
        <w:t>.</w:t>
      </w:r>
    </w:p>
    <w:p w14:paraId="67FD7689" w14:textId="77777777" w:rsidR="00760F64" w:rsidRPr="00760F64" w:rsidRDefault="00760F64" w:rsidP="00760F64">
      <w:pPr>
        <w:spacing w:line="240" w:lineRule="atLeast"/>
        <w:rPr>
          <w:rFonts w:ascii="Calibri" w:eastAsia="Times New Roman" w:hAnsi="Calibri" w:cs="Times New Roman"/>
        </w:rPr>
      </w:pPr>
      <w:r w:rsidRPr="00760F64">
        <w:rPr>
          <w:rFonts w:ascii="Calibri" w:eastAsia="Times New Roman" w:hAnsi="Calibri" w:cs="Times New Roman"/>
        </w:rPr>
        <w:t> </w:t>
      </w:r>
    </w:p>
    <w:p w14:paraId="01B95139" w14:textId="77777777" w:rsidR="00760F64" w:rsidRPr="00760F64" w:rsidRDefault="00760F64" w:rsidP="00760F64">
      <w:pPr>
        <w:spacing w:after="0" w:line="240" w:lineRule="atLeast"/>
        <w:ind w:left="2160" w:hanging="720"/>
        <w:outlineLvl w:val="2"/>
        <w:rPr>
          <w:rFonts w:ascii="Calibri" w:eastAsia="Times New Roman" w:hAnsi="Calibri" w:cs="Times New Roman"/>
        </w:rPr>
      </w:pPr>
      <w:r w:rsidRPr="00760F64">
        <w:rPr>
          <w:rFonts w:ascii="Calibri" w:eastAsia="Times New Roman" w:hAnsi="Calibri" w:cs="Times New Roman"/>
          <w:sz w:val="24"/>
          <w:szCs w:val="24"/>
        </w:rPr>
        <w:t xml:space="preserve">Homer. </w:t>
      </w:r>
      <w:r w:rsidRPr="00760F64">
        <w:rPr>
          <w:rFonts w:ascii="Calibri" w:eastAsia="Times New Roman" w:hAnsi="Calibri" w:cs="Times New Roman"/>
          <w:i/>
          <w:iCs/>
          <w:sz w:val="24"/>
          <w:szCs w:val="24"/>
        </w:rPr>
        <w:t>Iliad</w:t>
      </w:r>
      <w:r w:rsidRPr="00760F64">
        <w:rPr>
          <w:rFonts w:ascii="Calibri" w:eastAsia="Times New Roman" w:hAnsi="Calibri" w:cs="Times New Roman"/>
          <w:sz w:val="24"/>
          <w:szCs w:val="24"/>
        </w:rPr>
        <w:t>. Retrieved from http://www.theoi.com/Text/HomerIliad9.html</w:t>
      </w:r>
    </w:p>
    <w:p w14:paraId="3D6D96F4" w14:textId="77777777" w:rsidR="00760F64" w:rsidRPr="00760F64" w:rsidRDefault="00760F64" w:rsidP="00760F64">
      <w:pPr>
        <w:spacing w:line="240" w:lineRule="atLeast"/>
        <w:rPr>
          <w:rFonts w:ascii="Calibri" w:eastAsia="Times New Roman" w:hAnsi="Calibri" w:cs="Times New Roman"/>
        </w:rPr>
      </w:pPr>
      <w:r w:rsidRPr="00760F64">
        <w:rPr>
          <w:rFonts w:ascii="Calibri" w:eastAsia="Times New Roman" w:hAnsi="Calibri" w:cs="Times New Roman"/>
        </w:rPr>
        <w:t> </w:t>
      </w:r>
    </w:p>
    <w:p w14:paraId="3044DEAB" w14:textId="77777777" w:rsidR="00760F64" w:rsidRPr="00760F64" w:rsidRDefault="00760F64" w:rsidP="00760F64">
      <w:pPr>
        <w:spacing w:after="0" w:line="240" w:lineRule="atLeast"/>
        <w:ind w:left="2160" w:hanging="720"/>
        <w:outlineLvl w:val="2"/>
        <w:rPr>
          <w:rFonts w:ascii="Calibri" w:eastAsia="Times New Roman" w:hAnsi="Calibri" w:cs="Times New Roman"/>
        </w:rPr>
      </w:pPr>
      <w:r w:rsidRPr="00760F64">
        <w:rPr>
          <w:rFonts w:ascii="Calibri" w:eastAsia="Times New Roman" w:hAnsi="Calibri" w:cs="Times New Roman"/>
          <w:sz w:val="24"/>
          <w:szCs w:val="24"/>
        </w:rPr>
        <w:t xml:space="preserve">Miller, M. J., CSB. (2006). </w:t>
      </w:r>
      <w:r w:rsidRPr="00760F64">
        <w:rPr>
          <w:rFonts w:ascii="Calibri" w:eastAsia="Times New Roman" w:hAnsi="Calibri" w:cs="Times New Roman"/>
          <w:i/>
          <w:iCs/>
          <w:sz w:val="24"/>
          <w:szCs w:val="24"/>
        </w:rPr>
        <w:t xml:space="preserve">The Holy See’s Teaching on Catholic Schools. </w:t>
      </w:r>
      <w:r w:rsidRPr="00760F64">
        <w:rPr>
          <w:rFonts w:ascii="Calibri" w:eastAsia="Times New Roman" w:hAnsi="Calibri" w:cs="Times New Roman"/>
          <w:sz w:val="24"/>
          <w:szCs w:val="24"/>
        </w:rPr>
        <w:t>Manchester, NH: Sophia Press.</w:t>
      </w:r>
      <w:r w:rsidRPr="00760F64">
        <w:rPr>
          <w:rFonts w:ascii="Calibri" w:eastAsia="Times New Roman" w:hAnsi="Calibri" w:cs="Times New Roman"/>
          <w:i/>
          <w:iCs/>
          <w:sz w:val="24"/>
          <w:szCs w:val="24"/>
        </w:rPr>
        <w:t xml:space="preserve"> </w:t>
      </w:r>
    </w:p>
    <w:p w14:paraId="5D1F104C" w14:textId="77777777" w:rsidR="00760F64" w:rsidRPr="00760F64" w:rsidRDefault="00760F64" w:rsidP="00760F64">
      <w:pPr>
        <w:spacing w:line="240" w:lineRule="atLeast"/>
        <w:rPr>
          <w:rFonts w:ascii="Calibri" w:eastAsia="Times New Roman" w:hAnsi="Calibri" w:cs="Times New Roman"/>
        </w:rPr>
      </w:pPr>
      <w:r w:rsidRPr="00760F64">
        <w:rPr>
          <w:rFonts w:ascii="Calibri" w:eastAsia="Times New Roman" w:hAnsi="Calibri" w:cs="Times New Roman"/>
        </w:rPr>
        <w:t> </w:t>
      </w:r>
    </w:p>
    <w:p w14:paraId="0BC12D12" w14:textId="77777777" w:rsidR="00760F64" w:rsidRPr="00760F64" w:rsidRDefault="00760F64" w:rsidP="00760F64">
      <w:pPr>
        <w:spacing w:after="0" w:line="240" w:lineRule="atLeast"/>
        <w:ind w:left="2160" w:hanging="720"/>
        <w:outlineLvl w:val="2"/>
        <w:rPr>
          <w:rFonts w:ascii="Calibri" w:eastAsia="Times New Roman" w:hAnsi="Calibri" w:cs="Times New Roman"/>
        </w:rPr>
      </w:pPr>
      <w:r w:rsidRPr="00760F64">
        <w:rPr>
          <w:rFonts w:ascii="Calibri" w:eastAsia="Times New Roman" w:hAnsi="Calibri" w:cs="Times New Roman"/>
          <w:sz w:val="24"/>
          <w:szCs w:val="24"/>
        </w:rPr>
        <w:t xml:space="preserve">Moreau, B. A. M. (1856). </w:t>
      </w:r>
      <w:r w:rsidRPr="00760F64">
        <w:rPr>
          <w:rFonts w:ascii="Calibri" w:eastAsia="Times New Roman" w:hAnsi="Calibri" w:cs="Times New Roman"/>
          <w:i/>
          <w:iCs/>
          <w:sz w:val="24"/>
          <w:szCs w:val="24"/>
        </w:rPr>
        <w:t>Christian Education</w:t>
      </w:r>
      <w:r w:rsidRPr="00760F64">
        <w:rPr>
          <w:rFonts w:ascii="Calibri" w:eastAsia="Times New Roman" w:hAnsi="Calibri" w:cs="Times New Roman"/>
          <w:sz w:val="24"/>
          <w:szCs w:val="24"/>
        </w:rPr>
        <w:t xml:space="preserve"> </w:t>
      </w:r>
      <w:r w:rsidRPr="00760F64">
        <w:rPr>
          <w:rFonts w:ascii="Calibri" w:eastAsia="Times New Roman" w:hAnsi="Calibri" w:cs="Times New Roman"/>
          <w:i/>
          <w:iCs/>
          <w:sz w:val="24"/>
          <w:szCs w:val="24"/>
        </w:rPr>
        <w:t xml:space="preserve">(For use by the Educators of the Congregation of the Holy Cross). </w:t>
      </w:r>
      <w:proofErr w:type="spellStart"/>
      <w:r w:rsidRPr="00760F64">
        <w:rPr>
          <w:rFonts w:ascii="Calibri" w:eastAsia="Times New Roman" w:hAnsi="Calibri" w:cs="Times New Roman"/>
          <w:sz w:val="24"/>
          <w:szCs w:val="24"/>
        </w:rPr>
        <w:t>LeMans</w:t>
      </w:r>
      <w:proofErr w:type="spellEnd"/>
      <w:r w:rsidRPr="00760F64">
        <w:rPr>
          <w:rFonts w:ascii="Calibri" w:eastAsia="Times New Roman" w:hAnsi="Calibri" w:cs="Times New Roman"/>
          <w:sz w:val="24"/>
          <w:szCs w:val="24"/>
        </w:rPr>
        <w:t xml:space="preserve">: Julien Printing Shop. Retrieved from </w:t>
      </w:r>
      <w:r w:rsidRPr="00760F64">
        <w:rPr>
          <w:rFonts w:ascii="Calibri" w:eastAsia="Times New Roman" w:hAnsi="Calibri" w:cs="Times New Roman"/>
          <w:sz w:val="24"/>
          <w:szCs w:val="24"/>
        </w:rPr>
        <w:lastRenderedPageBreak/>
        <w:t>http://www.holycrossinstitute.org/sites/default/files/u11/christian_education.pdf</w:t>
      </w:r>
    </w:p>
    <w:p w14:paraId="0CEACFE1" w14:textId="77777777" w:rsidR="00760F64" w:rsidRPr="00760F64" w:rsidRDefault="00760F64" w:rsidP="00760F64">
      <w:pPr>
        <w:spacing w:after="0" w:line="240" w:lineRule="atLeast"/>
        <w:ind w:left="2160" w:hanging="720"/>
        <w:outlineLvl w:val="2"/>
        <w:rPr>
          <w:rFonts w:ascii="Calibri" w:eastAsia="Times New Roman" w:hAnsi="Calibri" w:cs="Times New Roman"/>
        </w:rPr>
      </w:pPr>
      <w:r w:rsidRPr="00760F64">
        <w:rPr>
          <w:rFonts w:ascii="Calibri" w:eastAsia="Times New Roman" w:hAnsi="Calibri" w:cs="Times New Roman"/>
          <w:sz w:val="24"/>
          <w:szCs w:val="24"/>
        </w:rPr>
        <w:t> </w:t>
      </w:r>
    </w:p>
    <w:p w14:paraId="27359107" w14:textId="77777777" w:rsidR="00760F64" w:rsidRPr="00760F64" w:rsidRDefault="00760F64" w:rsidP="00760F64">
      <w:pPr>
        <w:spacing w:after="0" w:line="240" w:lineRule="atLeast"/>
        <w:ind w:left="2160" w:hanging="720"/>
        <w:outlineLvl w:val="2"/>
        <w:rPr>
          <w:rFonts w:ascii="Calibri" w:eastAsia="Times New Roman" w:hAnsi="Calibri" w:cs="Times New Roman"/>
        </w:rPr>
      </w:pPr>
      <w:r w:rsidRPr="00760F64">
        <w:rPr>
          <w:rFonts w:ascii="Calibri" w:eastAsia="Times New Roman" w:hAnsi="Calibri" w:cs="Times New Roman"/>
          <w:sz w:val="24"/>
          <w:szCs w:val="24"/>
        </w:rPr>
        <w:t xml:space="preserve">Morrison, J. (1979). </w:t>
      </w:r>
      <w:r w:rsidRPr="00760F64">
        <w:rPr>
          <w:rFonts w:ascii="Calibri" w:eastAsia="Times New Roman" w:hAnsi="Calibri" w:cs="Times New Roman"/>
          <w:i/>
          <w:iCs/>
          <w:sz w:val="24"/>
          <w:szCs w:val="24"/>
        </w:rPr>
        <w:t xml:space="preserve">The Educational Philosophy of St. John Bosco. </w:t>
      </w:r>
      <w:r w:rsidRPr="00760F64">
        <w:rPr>
          <w:rFonts w:ascii="Calibri" w:eastAsia="Times New Roman" w:hAnsi="Calibri" w:cs="Times New Roman"/>
          <w:sz w:val="24"/>
          <w:szCs w:val="24"/>
        </w:rPr>
        <w:t xml:space="preserve">New Rochelle, NY: </w:t>
      </w:r>
      <w:proofErr w:type="spellStart"/>
      <w:r w:rsidRPr="00760F64">
        <w:rPr>
          <w:rFonts w:ascii="Calibri" w:eastAsia="Times New Roman" w:hAnsi="Calibri" w:cs="Times New Roman"/>
          <w:sz w:val="24"/>
          <w:szCs w:val="24"/>
        </w:rPr>
        <w:t>Salesiana</w:t>
      </w:r>
      <w:proofErr w:type="spellEnd"/>
      <w:r w:rsidRPr="00760F64">
        <w:rPr>
          <w:rFonts w:ascii="Calibri" w:eastAsia="Times New Roman" w:hAnsi="Calibri" w:cs="Times New Roman"/>
          <w:sz w:val="24"/>
          <w:szCs w:val="24"/>
        </w:rPr>
        <w:t xml:space="preserve"> Publishers.</w:t>
      </w:r>
    </w:p>
    <w:p w14:paraId="4D098C6A" w14:textId="77777777" w:rsidR="00760F64" w:rsidRPr="00760F64" w:rsidRDefault="00760F64" w:rsidP="00760F64">
      <w:pPr>
        <w:spacing w:line="240" w:lineRule="atLeast"/>
        <w:rPr>
          <w:rFonts w:ascii="Calibri" w:eastAsia="Times New Roman" w:hAnsi="Calibri" w:cs="Times New Roman"/>
        </w:rPr>
      </w:pPr>
      <w:r w:rsidRPr="00760F64">
        <w:rPr>
          <w:rFonts w:ascii="Calibri" w:eastAsia="Times New Roman" w:hAnsi="Calibri" w:cs="Times New Roman"/>
        </w:rPr>
        <w:t> </w:t>
      </w:r>
    </w:p>
    <w:p w14:paraId="025C944E" w14:textId="77777777" w:rsidR="00760F64" w:rsidRPr="00760F64" w:rsidRDefault="00760F64" w:rsidP="00760F64">
      <w:pPr>
        <w:spacing w:after="0" w:line="240" w:lineRule="atLeast"/>
        <w:ind w:left="2160" w:hanging="720"/>
        <w:outlineLvl w:val="2"/>
        <w:rPr>
          <w:rFonts w:ascii="Calibri" w:eastAsia="Times New Roman" w:hAnsi="Calibri" w:cs="Times New Roman"/>
        </w:rPr>
      </w:pPr>
      <w:r w:rsidRPr="00760F64">
        <w:rPr>
          <w:rFonts w:ascii="Calibri" w:eastAsia="Times New Roman" w:hAnsi="Calibri" w:cs="Times New Roman"/>
          <w:sz w:val="24"/>
          <w:szCs w:val="24"/>
        </w:rPr>
        <w:t xml:space="preserve">Newman, J. H. (1852). </w:t>
      </w:r>
      <w:r w:rsidRPr="00760F64">
        <w:rPr>
          <w:rFonts w:ascii="Calibri" w:eastAsia="Times New Roman" w:hAnsi="Calibri" w:cs="Times New Roman"/>
          <w:i/>
          <w:iCs/>
          <w:sz w:val="24"/>
          <w:szCs w:val="24"/>
        </w:rPr>
        <w:t>The Idea of a University</w:t>
      </w:r>
      <w:r w:rsidRPr="00760F64">
        <w:rPr>
          <w:rFonts w:ascii="Calibri" w:eastAsia="Times New Roman" w:hAnsi="Calibri" w:cs="Times New Roman"/>
          <w:sz w:val="24"/>
          <w:szCs w:val="24"/>
        </w:rPr>
        <w:t>, Retrieved from http://www.newmanreader.org/works/idea/discourse6.html</w:t>
      </w:r>
    </w:p>
    <w:p w14:paraId="34B226FD" w14:textId="77777777" w:rsidR="00760F64" w:rsidRPr="00760F64" w:rsidRDefault="00760F64" w:rsidP="00760F64">
      <w:pPr>
        <w:spacing w:line="240" w:lineRule="atLeast"/>
        <w:rPr>
          <w:rFonts w:ascii="Calibri" w:eastAsia="Times New Roman" w:hAnsi="Calibri" w:cs="Times New Roman"/>
        </w:rPr>
      </w:pPr>
      <w:r w:rsidRPr="00760F64">
        <w:rPr>
          <w:rFonts w:ascii="Calibri" w:eastAsia="Times New Roman" w:hAnsi="Calibri" w:cs="Times New Roman"/>
        </w:rPr>
        <w:t> </w:t>
      </w:r>
    </w:p>
    <w:p w14:paraId="318E89A9" w14:textId="77777777" w:rsidR="00760F64" w:rsidRPr="00760F64" w:rsidRDefault="00760F64" w:rsidP="00760F64">
      <w:pPr>
        <w:spacing w:line="240" w:lineRule="atLeast"/>
        <w:ind w:left="2160" w:hanging="720"/>
        <w:outlineLvl w:val="2"/>
        <w:rPr>
          <w:rFonts w:ascii="Calibri" w:eastAsia="Times New Roman" w:hAnsi="Calibri" w:cs="Times New Roman"/>
        </w:rPr>
      </w:pPr>
      <w:r w:rsidRPr="00760F64">
        <w:rPr>
          <w:rFonts w:ascii="Calibri" w:eastAsia="Times New Roman" w:hAnsi="Calibri" w:cs="Times New Roman"/>
          <w:sz w:val="24"/>
          <w:szCs w:val="24"/>
        </w:rPr>
        <w:t xml:space="preserve">Paul VI. (1965, October 28). </w:t>
      </w:r>
      <w:proofErr w:type="spellStart"/>
      <w:r w:rsidRPr="00760F64">
        <w:rPr>
          <w:rFonts w:ascii="Calibri" w:eastAsia="Times New Roman" w:hAnsi="Calibri" w:cs="Times New Roman"/>
          <w:i/>
          <w:iCs/>
          <w:sz w:val="24"/>
          <w:szCs w:val="24"/>
        </w:rPr>
        <w:t>Gravissimum</w:t>
      </w:r>
      <w:proofErr w:type="spellEnd"/>
      <w:r w:rsidRPr="00760F64">
        <w:rPr>
          <w:rFonts w:ascii="Calibri" w:eastAsia="Times New Roman" w:hAnsi="Calibri" w:cs="Times New Roman"/>
          <w:i/>
          <w:iCs/>
          <w:sz w:val="24"/>
          <w:szCs w:val="24"/>
        </w:rPr>
        <w:t xml:space="preserve"> </w:t>
      </w:r>
      <w:proofErr w:type="spellStart"/>
      <w:r w:rsidRPr="00760F64">
        <w:rPr>
          <w:rFonts w:ascii="Calibri" w:eastAsia="Times New Roman" w:hAnsi="Calibri" w:cs="Times New Roman"/>
          <w:i/>
          <w:iCs/>
          <w:sz w:val="24"/>
          <w:szCs w:val="24"/>
        </w:rPr>
        <w:t>Educationis</w:t>
      </w:r>
      <w:proofErr w:type="spellEnd"/>
      <w:r w:rsidRPr="00760F64">
        <w:rPr>
          <w:rFonts w:ascii="Calibri" w:eastAsia="Times New Roman" w:hAnsi="Calibri" w:cs="Times New Roman"/>
          <w:i/>
          <w:iCs/>
          <w:sz w:val="24"/>
          <w:szCs w:val="24"/>
        </w:rPr>
        <w:t xml:space="preserve"> (Declaration on Christian Education).</w:t>
      </w:r>
      <w:r w:rsidRPr="00760F64">
        <w:rPr>
          <w:rFonts w:ascii="Calibri" w:eastAsia="Times New Roman" w:hAnsi="Calibri" w:cs="Times New Roman"/>
          <w:sz w:val="24"/>
          <w:szCs w:val="24"/>
        </w:rPr>
        <w:t xml:space="preserve"> Retrieved from http://www.vatican.va/archive/hist_councils/ii_vatican_council/documents/vat-ii_decl_19651028_gravissimum-educationis_en.html</w:t>
      </w:r>
    </w:p>
    <w:p w14:paraId="4443E964" w14:textId="77777777" w:rsidR="00760F64" w:rsidRPr="00760F64" w:rsidRDefault="00760F64" w:rsidP="00760F64">
      <w:pPr>
        <w:spacing w:after="0" w:line="240" w:lineRule="atLeast"/>
        <w:ind w:left="2160" w:hanging="720"/>
        <w:outlineLvl w:val="2"/>
        <w:rPr>
          <w:rFonts w:ascii="Calibri" w:eastAsia="Times New Roman" w:hAnsi="Calibri" w:cs="Times New Roman"/>
        </w:rPr>
      </w:pPr>
      <w:r w:rsidRPr="00760F64">
        <w:rPr>
          <w:rFonts w:ascii="Calibri" w:eastAsia="Times New Roman" w:hAnsi="Calibri" w:cs="Times New Roman"/>
          <w:sz w:val="24"/>
          <w:szCs w:val="24"/>
        </w:rPr>
        <w:t xml:space="preserve">Pontifical Council for Culture. (2006). </w:t>
      </w:r>
      <w:r w:rsidRPr="00760F64">
        <w:rPr>
          <w:rFonts w:ascii="Calibri" w:eastAsia="Times New Roman" w:hAnsi="Calibri" w:cs="Times New Roman"/>
          <w:i/>
          <w:iCs/>
          <w:sz w:val="24"/>
          <w:szCs w:val="24"/>
        </w:rPr>
        <w:t xml:space="preserve">The Via </w:t>
      </w:r>
      <w:proofErr w:type="spellStart"/>
      <w:r w:rsidRPr="00760F64">
        <w:rPr>
          <w:rFonts w:ascii="Calibri" w:eastAsia="Times New Roman" w:hAnsi="Calibri" w:cs="Times New Roman"/>
          <w:i/>
          <w:iCs/>
          <w:sz w:val="24"/>
          <w:szCs w:val="24"/>
        </w:rPr>
        <w:t>Pulchritudinis</w:t>
      </w:r>
      <w:proofErr w:type="spellEnd"/>
      <w:r w:rsidRPr="00760F64">
        <w:rPr>
          <w:rFonts w:ascii="Calibri" w:eastAsia="Times New Roman" w:hAnsi="Calibri" w:cs="Times New Roman"/>
          <w:i/>
          <w:iCs/>
          <w:sz w:val="24"/>
          <w:szCs w:val="24"/>
        </w:rPr>
        <w:t xml:space="preserve">, Privileged Pathway for </w:t>
      </w:r>
      <w:proofErr w:type="spellStart"/>
      <w:r w:rsidRPr="00760F64">
        <w:rPr>
          <w:rFonts w:ascii="Calibri" w:eastAsia="Times New Roman" w:hAnsi="Calibri" w:cs="Times New Roman"/>
          <w:i/>
          <w:iCs/>
          <w:sz w:val="24"/>
          <w:szCs w:val="24"/>
        </w:rPr>
        <w:t>Evangelisation</w:t>
      </w:r>
      <w:proofErr w:type="spellEnd"/>
      <w:r w:rsidRPr="00760F64">
        <w:rPr>
          <w:rFonts w:ascii="Calibri" w:eastAsia="Times New Roman" w:hAnsi="Calibri" w:cs="Times New Roman"/>
          <w:i/>
          <w:iCs/>
          <w:sz w:val="24"/>
          <w:szCs w:val="24"/>
        </w:rPr>
        <w:t xml:space="preserve"> and Dialogue. </w:t>
      </w:r>
      <w:r w:rsidRPr="00760F64">
        <w:rPr>
          <w:rFonts w:ascii="Calibri" w:eastAsia="Times New Roman" w:hAnsi="Calibri" w:cs="Times New Roman"/>
          <w:sz w:val="24"/>
          <w:szCs w:val="24"/>
        </w:rPr>
        <w:t>Retrieved from http://www.vatican.va/roman_curia/pontifical_councils/cultr/documents/rc_pc_cultr_doc_20060327_plenary-assembly_final-document_en.html#_Toc135891123</w:t>
      </w:r>
    </w:p>
    <w:p w14:paraId="7C5D88BA" w14:textId="77777777" w:rsidR="00760F64" w:rsidRPr="00760F64" w:rsidRDefault="00760F64" w:rsidP="00760F64">
      <w:pPr>
        <w:spacing w:line="240" w:lineRule="atLeast"/>
        <w:rPr>
          <w:rFonts w:ascii="Calibri" w:eastAsia="Times New Roman" w:hAnsi="Calibri" w:cs="Times New Roman"/>
        </w:rPr>
      </w:pPr>
      <w:r w:rsidRPr="00760F64">
        <w:rPr>
          <w:rFonts w:ascii="Calibri" w:eastAsia="Times New Roman" w:hAnsi="Calibri" w:cs="Times New Roman"/>
        </w:rPr>
        <w:t> </w:t>
      </w:r>
    </w:p>
    <w:p w14:paraId="2B533AE3" w14:textId="77777777" w:rsidR="00760F64" w:rsidRPr="00760F64" w:rsidRDefault="00760F64" w:rsidP="00760F64">
      <w:pPr>
        <w:spacing w:after="0" w:line="240" w:lineRule="atLeast"/>
        <w:ind w:left="2160" w:hanging="720"/>
        <w:outlineLvl w:val="2"/>
        <w:rPr>
          <w:rFonts w:ascii="Calibri" w:eastAsia="Times New Roman" w:hAnsi="Calibri" w:cs="Times New Roman"/>
        </w:rPr>
      </w:pPr>
      <w:r w:rsidRPr="00760F64">
        <w:rPr>
          <w:rFonts w:ascii="Calibri" w:eastAsia="Times New Roman" w:hAnsi="Calibri" w:cs="Times New Roman"/>
          <w:color w:val="222222"/>
          <w:sz w:val="24"/>
          <w:szCs w:val="24"/>
        </w:rPr>
        <w:t>Prince, M. J., &amp; Felder, R. M. (2006). Inductive teaching and learning methods: Definitions, comparisons, and research bases. </w:t>
      </w:r>
      <w:r w:rsidRPr="00760F64">
        <w:rPr>
          <w:rFonts w:ascii="Calibri" w:eastAsia="Times New Roman" w:hAnsi="Calibri" w:cs="Times New Roman"/>
          <w:i/>
          <w:iCs/>
          <w:color w:val="222222"/>
          <w:sz w:val="24"/>
          <w:szCs w:val="24"/>
        </w:rPr>
        <w:t>Journal of Engineering Education</w:t>
      </w:r>
      <w:r w:rsidRPr="00760F64">
        <w:rPr>
          <w:rFonts w:ascii="Calibri" w:eastAsia="Times New Roman" w:hAnsi="Calibri" w:cs="Times New Roman"/>
          <w:color w:val="222222"/>
          <w:sz w:val="24"/>
          <w:szCs w:val="24"/>
        </w:rPr>
        <w:t>, </w:t>
      </w:r>
      <w:r w:rsidRPr="00760F64">
        <w:rPr>
          <w:rFonts w:ascii="Calibri" w:eastAsia="Times New Roman" w:hAnsi="Calibri" w:cs="Times New Roman"/>
          <w:i/>
          <w:iCs/>
          <w:color w:val="222222"/>
          <w:sz w:val="24"/>
          <w:szCs w:val="24"/>
        </w:rPr>
        <w:t>95</w:t>
      </w:r>
      <w:r w:rsidRPr="00760F64">
        <w:rPr>
          <w:rFonts w:ascii="Calibri" w:eastAsia="Times New Roman" w:hAnsi="Calibri" w:cs="Times New Roman"/>
          <w:color w:val="222222"/>
          <w:sz w:val="24"/>
          <w:szCs w:val="24"/>
        </w:rPr>
        <w:t>(2), 123-138.</w:t>
      </w:r>
    </w:p>
    <w:p w14:paraId="3306DEEC" w14:textId="77777777" w:rsidR="00760F64" w:rsidRPr="00760F64" w:rsidRDefault="00760F64" w:rsidP="00760F64">
      <w:pPr>
        <w:spacing w:line="240" w:lineRule="atLeast"/>
        <w:rPr>
          <w:rFonts w:ascii="Calibri" w:eastAsia="Times New Roman" w:hAnsi="Calibri" w:cs="Times New Roman"/>
        </w:rPr>
      </w:pPr>
      <w:r w:rsidRPr="00760F64">
        <w:rPr>
          <w:rFonts w:ascii="Calibri" w:eastAsia="Times New Roman" w:hAnsi="Calibri" w:cs="Times New Roman"/>
        </w:rPr>
        <w:t> </w:t>
      </w:r>
    </w:p>
    <w:p w14:paraId="29A2D003" w14:textId="77777777" w:rsidR="00760F64" w:rsidRPr="00760F64" w:rsidRDefault="00760F64" w:rsidP="00760F64">
      <w:pPr>
        <w:spacing w:after="0" w:line="240" w:lineRule="atLeast"/>
        <w:ind w:left="2160" w:hanging="720"/>
        <w:outlineLvl w:val="2"/>
        <w:rPr>
          <w:rFonts w:ascii="Calibri" w:eastAsia="Times New Roman" w:hAnsi="Calibri" w:cs="Times New Roman"/>
        </w:rPr>
      </w:pPr>
      <w:r w:rsidRPr="00760F64">
        <w:rPr>
          <w:rFonts w:ascii="Calibri" w:eastAsia="Times New Roman" w:hAnsi="Calibri" w:cs="Times New Roman"/>
          <w:sz w:val="24"/>
          <w:szCs w:val="24"/>
        </w:rPr>
        <w:t xml:space="preserve">Sayers, Dorothy. (1947). </w:t>
      </w:r>
      <w:r w:rsidRPr="00760F64">
        <w:rPr>
          <w:rFonts w:ascii="Calibri" w:eastAsia="Times New Roman" w:hAnsi="Calibri" w:cs="Times New Roman"/>
          <w:i/>
          <w:iCs/>
          <w:sz w:val="24"/>
          <w:szCs w:val="24"/>
        </w:rPr>
        <w:t>The Lost Tools of Learning</w:t>
      </w:r>
      <w:r w:rsidRPr="00760F64">
        <w:rPr>
          <w:rFonts w:ascii="Calibri" w:eastAsia="Times New Roman" w:hAnsi="Calibri" w:cs="Times New Roman"/>
          <w:sz w:val="24"/>
          <w:szCs w:val="24"/>
        </w:rPr>
        <w:t>. Retrieved from http://www.gbt.org/text/sayers.html</w:t>
      </w:r>
    </w:p>
    <w:p w14:paraId="6612D97B" w14:textId="77777777" w:rsidR="00760F64" w:rsidRPr="00760F64" w:rsidRDefault="00760F64" w:rsidP="00760F64">
      <w:pPr>
        <w:spacing w:line="240" w:lineRule="atLeast"/>
        <w:rPr>
          <w:rFonts w:ascii="Calibri" w:eastAsia="Times New Roman" w:hAnsi="Calibri" w:cs="Times New Roman"/>
        </w:rPr>
      </w:pPr>
      <w:r w:rsidRPr="00760F64">
        <w:rPr>
          <w:rFonts w:ascii="Calibri" w:eastAsia="Times New Roman" w:hAnsi="Calibri" w:cs="Times New Roman"/>
        </w:rPr>
        <w:t> </w:t>
      </w:r>
    </w:p>
    <w:p w14:paraId="7C2E2E14" w14:textId="77777777" w:rsidR="00760F64" w:rsidRPr="00760F64" w:rsidRDefault="00760F64" w:rsidP="00760F64">
      <w:pPr>
        <w:spacing w:line="240" w:lineRule="atLeast"/>
        <w:ind w:left="2160" w:hanging="720"/>
        <w:outlineLvl w:val="2"/>
        <w:rPr>
          <w:rFonts w:ascii="Calibri" w:eastAsia="Times New Roman" w:hAnsi="Calibri" w:cs="Times New Roman"/>
        </w:rPr>
      </w:pPr>
      <w:r w:rsidRPr="00760F64">
        <w:rPr>
          <w:rFonts w:ascii="Calibri" w:eastAsia="Times New Roman" w:hAnsi="Calibri" w:cs="Times New Roman"/>
          <w:sz w:val="24"/>
          <w:szCs w:val="24"/>
        </w:rPr>
        <w:t xml:space="preserve">Von Balthasar, H., &amp; Riches, J. K. (1983). </w:t>
      </w:r>
      <w:r w:rsidRPr="00760F64">
        <w:rPr>
          <w:rFonts w:ascii="Calibri" w:eastAsia="Times New Roman" w:hAnsi="Calibri" w:cs="Times New Roman"/>
          <w:i/>
          <w:iCs/>
          <w:sz w:val="24"/>
          <w:szCs w:val="24"/>
        </w:rPr>
        <w:t xml:space="preserve">The Glory of the Lord: A Theological Aesthetics, Volume 2: Studies in Theological Style: Clerical Styles. </w:t>
      </w:r>
      <w:r w:rsidRPr="00760F64">
        <w:rPr>
          <w:rFonts w:ascii="Calibri" w:eastAsia="Times New Roman" w:hAnsi="Calibri" w:cs="Times New Roman"/>
          <w:sz w:val="24"/>
          <w:szCs w:val="24"/>
        </w:rPr>
        <w:t>San Francisco, CA: Ignatius Press.</w:t>
      </w:r>
    </w:p>
    <w:p w14:paraId="12AAB2C6" w14:textId="77777777" w:rsidR="00105F40" w:rsidRDefault="00105F40"/>
    <w:sectPr w:rsidR="00105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7C1CA7"/>
    <w:multiLevelType w:val="hybridMultilevel"/>
    <w:tmpl w:val="C6960B1E"/>
    <w:lvl w:ilvl="0" w:tplc="77488D6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64"/>
    <w:rsid w:val="0002392A"/>
    <w:rsid w:val="00105F40"/>
    <w:rsid w:val="00110254"/>
    <w:rsid w:val="00127507"/>
    <w:rsid w:val="0013224F"/>
    <w:rsid w:val="00152B49"/>
    <w:rsid w:val="00157023"/>
    <w:rsid w:val="00161D82"/>
    <w:rsid w:val="001D7547"/>
    <w:rsid w:val="001D7FC1"/>
    <w:rsid w:val="00216DD0"/>
    <w:rsid w:val="00257B1E"/>
    <w:rsid w:val="00292A9A"/>
    <w:rsid w:val="002B6A84"/>
    <w:rsid w:val="002E76B0"/>
    <w:rsid w:val="00324EF6"/>
    <w:rsid w:val="0035620F"/>
    <w:rsid w:val="00374045"/>
    <w:rsid w:val="003A20D3"/>
    <w:rsid w:val="004421CF"/>
    <w:rsid w:val="00457E2C"/>
    <w:rsid w:val="00466D07"/>
    <w:rsid w:val="004E5468"/>
    <w:rsid w:val="0052312E"/>
    <w:rsid w:val="005355DC"/>
    <w:rsid w:val="005355DF"/>
    <w:rsid w:val="00613BB9"/>
    <w:rsid w:val="006A2CBD"/>
    <w:rsid w:val="006B12E4"/>
    <w:rsid w:val="006C4880"/>
    <w:rsid w:val="006F4E32"/>
    <w:rsid w:val="007530C0"/>
    <w:rsid w:val="00755E2B"/>
    <w:rsid w:val="00760F64"/>
    <w:rsid w:val="00765B84"/>
    <w:rsid w:val="007906D8"/>
    <w:rsid w:val="007D715B"/>
    <w:rsid w:val="0080268B"/>
    <w:rsid w:val="00906C50"/>
    <w:rsid w:val="0091439B"/>
    <w:rsid w:val="00917216"/>
    <w:rsid w:val="009A263E"/>
    <w:rsid w:val="009F0169"/>
    <w:rsid w:val="00A425BC"/>
    <w:rsid w:val="00A42A6C"/>
    <w:rsid w:val="00A66F17"/>
    <w:rsid w:val="00B21B78"/>
    <w:rsid w:val="00B83E7D"/>
    <w:rsid w:val="00B943B8"/>
    <w:rsid w:val="00BA3CD1"/>
    <w:rsid w:val="00BB7273"/>
    <w:rsid w:val="00BE453D"/>
    <w:rsid w:val="00D01B62"/>
    <w:rsid w:val="00D212DC"/>
    <w:rsid w:val="00D31BD2"/>
    <w:rsid w:val="00DD33BA"/>
    <w:rsid w:val="00E052ED"/>
    <w:rsid w:val="00E1007A"/>
    <w:rsid w:val="00E85B19"/>
    <w:rsid w:val="00F54B9D"/>
    <w:rsid w:val="00FA0FA6"/>
    <w:rsid w:val="00FB1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BA989"/>
  <w15:chartTrackingRefBased/>
  <w15:docId w15:val="{4FD676B0-14D4-46A5-BDFF-EFE704EA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link w:val="Heading3Char"/>
    <w:uiPriority w:val="9"/>
    <w:qFormat/>
    <w:rsid w:val="00760F64"/>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0F64"/>
    <w:rPr>
      <w:rFonts w:ascii="Times New Roman" w:eastAsia="Times New Roman" w:hAnsi="Times New Roman" w:cs="Times New Roman"/>
      <w:b/>
      <w:bCs/>
      <w:sz w:val="27"/>
      <w:szCs w:val="27"/>
    </w:rPr>
  </w:style>
  <w:style w:type="paragraph" w:customStyle="1" w:styleId="Normal1">
    <w:name w:val="Normal1"/>
    <w:basedOn w:val="Normal"/>
    <w:rsid w:val="00760F64"/>
    <w:pPr>
      <w:spacing w:line="240" w:lineRule="atLeast"/>
    </w:pPr>
    <w:rPr>
      <w:rFonts w:ascii="Calibri" w:eastAsia="Times New Roman" w:hAnsi="Calibri" w:cs="Times New Roman"/>
    </w:rPr>
  </w:style>
  <w:style w:type="character" w:customStyle="1" w:styleId="normalchar1">
    <w:name w:val="normal__char1"/>
    <w:basedOn w:val="DefaultParagraphFont"/>
    <w:rsid w:val="00760F64"/>
    <w:rPr>
      <w:rFonts w:ascii="Calibri" w:hAnsi="Calibri" w:hint="default"/>
      <w:b w:val="0"/>
      <w:bCs w:val="0"/>
      <w:sz w:val="22"/>
      <w:szCs w:val="22"/>
    </w:rPr>
  </w:style>
  <w:style w:type="character" w:customStyle="1" w:styleId="textchar">
    <w:name w:val="text__char"/>
    <w:basedOn w:val="DefaultParagraphFont"/>
    <w:rsid w:val="00760F64"/>
  </w:style>
  <w:style w:type="character" w:customStyle="1" w:styleId="apple002dconverted002dspacechar">
    <w:name w:val="apple_002dconverted_002dspace__char"/>
    <w:basedOn w:val="DefaultParagraphFont"/>
    <w:rsid w:val="00760F64"/>
  </w:style>
  <w:style w:type="character" w:customStyle="1" w:styleId="emphasischar1">
    <w:name w:val="emphasis__char1"/>
    <w:basedOn w:val="DefaultParagraphFont"/>
    <w:rsid w:val="00760F64"/>
    <w:rPr>
      <w:i/>
      <w:iCs/>
    </w:rPr>
  </w:style>
  <w:style w:type="paragraph" w:styleId="ListParagraph">
    <w:name w:val="List Paragraph"/>
    <w:basedOn w:val="Normal"/>
    <w:uiPriority w:val="34"/>
    <w:qFormat/>
    <w:rsid w:val="00FB1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976259">
      <w:bodyDiv w:val="1"/>
      <w:marLeft w:val="1440"/>
      <w:marRight w:val="1440"/>
      <w:marTop w:val="1440"/>
      <w:marBottom w:val="144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CFB2E-DA39-D94B-A68E-24876D7F4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13</Pages>
  <Words>3491</Words>
  <Characters>19904</Characters>
  <Application>Microsoft Macintosh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Ave Maria University</Company>
  <LinksUpToDate>false</LinksUpToDate>
  <CharactersWithSpaces>23349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Graham</dc:creator>
  <cp:keywords/>
  <dc:description/>
  <cp:lastModifiedBy>Andrew Guernsey</cp:lastModifiedBy>
  <cp:revision>52</cp:revision>
  <dcterms:created xsi:type="dcterms:W3CDTF">2016-07-11T14:06:00Z</dcterms:created>
  <dcterms:modified xsi:type="dcterms:W3CDTF">2016-08-08T03:06:00Z</dcterms:modified>
</cp:coreProperties>
</file>