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712" w:rsidRPr="00F01D4D" w:rsidRDefault="00152D79" w:rsidP="005E2712">
      <w:pPr>
        <w:spacing w:line="480" w:lineRule="auto"/>
        <w:jc w:val="center"/>
        <w:rPr>
          <w:rFonts w:ascii="Times New Roman" w:hAnsi="Times New Roman" w:cs="Times New Roman"/>
          <w:b/>
          <w:sz w:val="24"/>
          <w:szCs w:val="24"/>
        </w:rPr>
      </w:pPr>
      <w:r w:rsidRPr="00F01D4D">
        <w:rPr>
          <w:rFonts w:ascii="Times New Roman" w:hAnsi="Times New Roman" w:cs="Times New Roman"/>
          <w:b/>
          <w:sz w:val="24"/>
          <w:szCs w:val="24"/>
        </w:rPr>
        <w:t>Beh</w:t>
      </w:r>
      <w:r w:rsidR="00A940DA" w:rsidRPr="00F01D4D">
        <w:rPr>
          <w:rFonts w:ascii="Times New Roman" w:hAnsi="Times New Roman" w:cs="Times New Roman"/>
          <w:b/>
          <w:sz w:val="24"/>
          <w:szCs w:val="24"/>
        </w:rPr>
        <w:t>ind Common Core Education Reform</w:t>
      </w:r>
    </w:p>
    <w:p w:rsidR="003D3140" w:rsidRDefault="003D3140" w:rsidP="005E2712">
      <w:pPr>
        <w:spacing w:line="480" w:lineRule="auto"/>
        <w:jc w:val="center"/>
        <w:rPr>
          <w:rFonts w:ascii="Times New Roman" w:hAnsi="Times New Roman" w:cs="Times New Roman"/>
          <w:sz w:val="24"/>
          <w:szCs w:val="24"/>
        </w:rPr>
      </w:pPr>
      <w:r>
        <w:rPr>
          <w:rFonts w:ascii="Times New Roman" w:hAnsi="Times New Roman" w:cs="Times New Roman"/>
          <w:sz w:val="24"/>
          <w:szCs w:val="24"/>
        </w:rPr>
        <w:t>Co-authored by Deirdre and Domine Clemons</w:t>
      </w:r>
      <w:r>
        <w:rPr>
          <w:rStyle w:val="FootnoteReference"/>
          <w:rFonts w:ascii="Times New Roman" w:hAnsi="Times New Roman" w:cs="Times New Roman"/>
          <w:sz w:val="24"/>
          <w:szCs w:val="24"/>
        </w:rPr>
        <w:footnoteReference w:id="1"/>
      </w:r>
    </w:p>
    <w:p w:rsidR="00EC4D64" w:rsidRDefault="00EC4D64" w:rsidP="00EC4D64">
      <w:pPr>
        <w:spacing w:line="480" w:lineRule="auto"/>
        <w:rPr>
          <w:rFonts w:ascii="Times New Roman" w:hAnsi="Times New Roman" w:cs="Times New Roman"/>
          <w:sz w:val="24"/>
          <w:szCs w:val="24"/>
        </w:rPr>
      </w:pPr>
    </w:p>
    <w:p w:rsidR="00B24DCE" w:rsidRPr="00B24DCE" w:rsidRDefault="00B24DCE" w:rsidP="00EC4D64">
      <w:pPr>
        <w:spacing w:line="480" w:lineRule="auto"/>
        <w:rPr>
          <w:rFonts w:ascii="Times New Roman" w:hAnsi="Times New Roman" w:cs="Times New Roman"/>
          <w:b/>
          <w:sz w:val="24"/>
          <w:szCs w:val="24"/>
        </w:rPr>
      </w:pPr>
      <w:r w:rsidRPr="00B24DCE">
        <w:rPr>
          <w:rFonts w:ascii="Times New Roman" w:hAnsi="Times New Roman" w:cs="Times New Roman"/>
          <w:b/>
          <w:sz w:val="24"/>
          <w:szCs w:val="24"/>
        </w:rPr>
        <w:t>Introduction</w:t>
      </w:r>
    </w:p>
    <w:p w:rsidR="00B24DCE" w:rsidRDefault="00B24DCE" w:rsidP="00EC4D64">
      <w:pPr>
        <w:spacing w:line="480" w:lineRule="auto"/>
        <w:rPr>
          <w:rFonts w:ascii="Times New Roman" w:hAnsi="Times New Roman" w:cs="Times New Roman"/>
          <w:sz w:val="24"/>
          <w:szCs w:val="24"/>
        </w:rPr>
      </w:pPr>
    </w:p>
    <w:p w:rsidR="00A82A5E" w:rsidRDefault="00DF32C0" w:rsidP="00EC4D64">
      <w:pPr>
        <w:spacing w:line="480" w:lineRule="auto"/>
        <w:rPr>
          <w:rFonts w:ascii="Times New Roman" w:hAnsi="Times New Roman" w:cs="Times New Roman"/>
          <w:sz w:val="24"/>
          <w:szCs w:val="24"/>
        </w:rPr>
      </w:pPr>
      <w:r>
        <w:rPr>
          <w:rFonts w:ascii="Times New Roman" w:hAnsi="Times New Roman" w:cs="Times New Roman"/>
          <w:sz w:val="24"/>
          <w:szCs w:val="24"/>
        </w:rPr>
        <w:tab/>
      </w:r>
      <w:r w:rsidR="00EF2F3B" w:rsidRPr="00AA6D16">
        <w:rPr>
          <w:rFonts w:ascii="Times New Roman" w:hAnsi="Times New Roman" w:cs="Times New Roman"/>
          <w:sz w:val="24"/>
          <w:szCs w:val="24"/>
        </w:rPr>
        <w:t xml:space="preserve">The </w:t>
      </w:r>
      <w:r w:rsidR="00A81FF9">
        <w:rPr>
          <w:rFonts w:ascii="Times New Roman" w:hAnsi="Times New Roman" w:cs="Times New Roman"/>
          <w:sz w:val="24"/>
          <w:szCs w:val="24"/>
        </w:rPr>
        <w:t>future of America depends on</w:t>
      </w:r>
      <w:r w:rsidR="004709B1">
        <w:rPr>
          <w:rFonts w:ascii="Times New Roman" w:hAnsi="Times New Roman" w:cs="Times New Roman"/>
          <w:sz w:val="24"/>
          <w:szCs w:val="24"/>
        </w:rPr>
        <w:t xml:space="preserve"> children</w:t>
      </w:r>
      <w:r w:rsidR="00A81FF9">
        <w:rPr>
          <w:rFonts w:ascii="Times New Roman" w:hAnsi="Times New Roman" w:cs="Times New Roman"/>
          <w:sz w:val="24"/>
          <w:szCs w:val="24"/>
        </w:rPr>
        <w:t xml:space="preserve"> receiving an education that develops the full potential of the individual through a solid foundation of academic knowledge</w:t>
      </w:r>
      <w:r w:rsidR="002B5DD8">
        <w:rPr>
          <w:rFonts w:ascii="Times New Roman" w:hAnsi="Times New Roman" w:cs="Times New Roman"/>
          <w:sz w:val="24"/>
          <w:szCs w:val="24"/>
        </w:rPr>
        <w:t xml:space="preserve"> that is coupled with a proper</w:t>
      </w:r>
      <w:r w:rsidR="00A81FF9">
        <w:rPr>
          <w:rFonts w:ascii="Times New Roman" w:hAnsi="Times New Roman" w:cs="Times New Roman"/>
          <w:sz w:val="24"/>
          <w:szCs w:val="24"/>
        </w:rPr>
        <w:t xml:space="preserve"> understanding of the human person.</w:t>
      </w:r>
      <w:r w:rsidR="009A2BA2">
        <w:rPr>
          <w:rFonts w:ascii="Times New Roman" w:hAnsi="Times New Roman" w:cs="Times New Roman"/>
          <w:sz w:val="24"/>
          <w:szCs w:val="24"/>
        </w:rPr>
        <w:t xml:space="preserve"> Unfortunately, t</w:t>
      </w:r>
      <w:r w:rsidR="00EF2F3B" w:rsidRPr="00AA6D16">
        <w:rPr>
          <w:rFonts w:ascii="Times New Roman" w:hAnsi="Times New Roman" w:cs="Times New Roman"/>
          <w:sz w:val="24"/>
          <w:szCs w:val="24"/>
        </w:rPr>
        <w:t>he educa</w:t>
      </w:r>
      <w:r w:rsidR="00BF5466">
        <w:rPr>
          <w:rFonts w:ascii="Times New Roman" w:hAnsi="Times New Roman" w:cs="Times New Roman"/>
          <w:sz w:val="24"/>
          <w:szCs w:val="24"/>
        </w:rPr>
        <w:t>t</w:t>
      </w:r>
      <w:r w:rsidR="003D06D5">
        <w:rPr>
          <w:rFonts w:ascii="Times New Roman" w:hAnsi="Times New Roman" w:cs="Times New Roman"/>
          <w:sz w:val="24"/>
          <w:szCs w:val="24"/>
        </w:rPr>
        <w:t>ion reforms of the past 5</w:t>
      </w:r>
      <w:r w:rsidR="00EF2F3B" w:rsidRPr="00AA6D16">
        <w:rPr>
          <w:rFonts w:ascii="Times New Roman" w:hAnsi="Times New Roman" w:cs="Times New Roman"/>
          <w:sz w:val="24"/>
          <w:szCs w:val="24"/>
        </w:rPr>
        <w:t>0 years</w:t>
      </w:r>
      <w:r w:rsidR="00ED7884">
        <w:rPr>
          <w:rFonts w:ascii="Times New Roman" w:hAnsi="Times New Roman" w:cs="Times New Roman"/>
          <w:sz w:val="24"/>
          <w:szCs w:val="24"/>
        </w:rPr>
        <w:t xml:space="preserve"> </w:t>
      </w:r>
      <w:r w:rsidR="002B5DD8">
        <w:rPr>
          <w:rFonts w:ascii="Times New Roman" w:hAnsi="Times New Roman" w:cs="Times New Roman"/>
          <w:sz w:val="24"/>
          <w:szCs w:val="24"/>
        </w:rPr>
        <w:t>(</w:t>
      </w:r>
      <w:r w:rsidR="00EF2F3B" w:rsidRPr="00AA6D16">
        <w:rPr>
          <w:rFonts w:ascii="Times New Roman" w:hAnsi="Times New Roman" w:cs="Times New Roman"/>
          <w:sz w:val="24"/>
          <w:szCs w:val="24"/>
        </w:rPr>
        <w:t>Mastery Learning, New Basics, Outcome</w:t>
      </w:r>
      <w:r w:rsidR="00ED7884">
        <w:rPr>
          <w:rFonts w:ascii="Times New Roman" w:hAnsi="Times New Roman" w:cs="Times New Roman"/>
          <w:sz w:val="24"/>
          <w:szCs w:val="24"/>
        </w:rPr>
        <w:t>-</w:t>
      </w:r>
      <w:r w:rsidR="00EF2F3B" w:rsidRPr="00AA6D16">
        <w:rPr>
          <w:rFonts w:ascii="Times New Roman" w:hAnsi="Times New Roman" w:cs="Times New Roman"/>
          <w:sz w:val="24"/>
          <w:szCs w:val="24"/>
        </w:rPr>
        <w:t>Based Ed</w:t>
      </w:r>
      <w:r w:rsidR="00ED7884">
        <w:rPr>
          <w:rFonts w:ascii="Times New Roman" w:hAnsi="Times New Roman" w:cs="Times New Roman"/>
          <w:sz w:val="24"/>
          <w:szCs w:val="24"/>
        </w:rPr>
        <w:t>ucation</w:t>
      </w:r>
      <w:r w:rsidR="00EF2F3B" w:rsidRPr="00AA6D16">
        <w:rPr>
          <w:rFonts w:ascii="Times New Roman" w:hAnsi="Times New Roman" w:cs="Times New Roman"/>
          <w:sz w:val="24"/>
          <w:szCs w:val="24"/>
        </w:rPr>
        <w:t>, Goals 2000, N</w:t>
      </w:r>
      <w:r w:rsidR="00ED7884">
        <w:rPr>
          <w:rFonts w:ascii="Times New Roman" w:hAnsi="Times New Roman" w:cs="Times New Roman"/>
          <w:sz w:val="24"/>
          <w:szCs w:val="24"/>
        </w:rPr>
        <w:t xml:space="preserve">o </w:t>
      </w:r>
      <w:r w:rsidR="00EF2F3B" w:rsidRPr="00AA6D16">
        <w:rPr>
          <w:rFonts w:ascii="Times New Roman" w:hAnsi="Times New Roman" w:cs="Times New Roman"/>
          <w:sz w:val="24"/>
          <w:szCs w:val="24"/>
        </w:rPr>
        <w:t>C</w:t>
      </w:r>
      <w:r w:rsidR="00ED7884">
        <w:rPr>
          <w:rFonts w:ascii="Times New Roman" w:hAnsi="Times New Roman" w:cs="Times New Roman"/>
          <w:sz w:val="24"/>
          <w:szCs w:val="24"/>
        </w:rPr>
        <w:t xml:space="preserve">hild </w:t>
      </w:r>
      <w:r w:rsidR="00EF2F3B" w:rsidRPr="00AA6D16">
        <w:rPr>
          <w:rFonts w:ascii="Times New Roman" w:hAnsi="Times New Roman" w:cs="Times New Roman"/>
          <w:sz w:val="24"/>
          <w:szCs w:val="24"/>
        </w:rPr>
        <w:t>L</w:t>
      </w:r>
      <w:r w:rsidR="00ED7884">
        <w:rPr>
          <w:rFonts w:ascii="Times New Roman" w:hAnsi="Times New Roman" w:cs="Times New Roman"/>
          <w:sz w:val="24"/>
          <w:szCs w:val="24"/>
        </w:rPr>
        <w:t xml:space="preserve">eft </w:t>
      </w:r>
      <w:r w:rsidR="00EF2F3B" w:rsidRPr="00AA6D16">
        <w:rPr>
          <w:rFonts w:ascii="Times New Roman" w:hAnsi="Times New Roman" w:cs="Times New Roman"/>
          <w:sz w:val="24"/>
          <w:szCs w:val="24"/>
        </w:rPr>
        <w:t>B</w:t>
      </w:r>
      <w:r w:rsidR="00ED7884">
        <w:rPr>
          <w:rFonts w:ascii="Times New Roman" w:hAnsi="Times New Roman" w:cs="Times New Roman"/>
          <w:sz w:val="24"/>
          <w:szCs w:val="24"/>
        </w:rPr>
        <w:t>ehind, and</w:t>
      </w:r>
      <w:r w:rsidR="002B5DD8">
        <w:rPr>
          <w:rFonts w:ascii="Times New Roman" w:hAnsi="Times New Roman" w:cs="Times New Roman"/>
          <w:sz w:val="24"/>
          <w:szCs w:val="24"/>
        </w:rPr>
        <w:t>,</w:t>
      </w:r>
      <w:r w:rsidR="00ED7884">
        <w:rPr>
          <w:rFonts w:ascii="Times New Roman" w:hAnsi="Times New Roman" w:cs="Times New Roman"/>
          <w:sz w:val="24"/>
          <w:szCs w:val="24"/>
        </w:rPr>
        <w:t xml:space="preserve"> </w:t>
      </w:r>
      <w:r w:rsidR="00CB29F7">
        <w:rPr>
          <w:rFonts w:ascii="Times New Roman" w:hAnsi="Times New Roman" w:cs="Times New Roman"/>
          <w:sz w:val="24"/>
          <w:szCs w:val="24"/>
        </w:rPr>
        <w:t>now</w:t>
      </w:r>
      <w:r w:rsidR="002B5DD8">
        <w:rPr>
          <w:rFonts w:ascii="Times New Roman" w:hAnsi="Times New Roman" w:cs="Times New Roman"/>
          <w:sz w:val="24"/>
          <w:szCs w:val="24"/>
        </w:rPr>
        <w:t>,</w:t>
      </w:r>
      <w:r w:rsidR="00CB29F7">
        <w:rPr>
          <w:rFonts w:ascii="Times New Roman" w:hAnsi="Times New Roman" w:cs="Times New Roman"/>
          <w:sz w:val="24"/>
          <w:szCs w:val="24"/>
        </w:rPr>
        <w:t xml:space="preserve"> </w:t>
      </w:r>
      <w:r w:rsidR="00ED7884">
        <w:rPr>
          <w:rFonts w:ascii="Times New Roman" w:hAnsi="Times New Roman" w:cs="Times New Roman"/>
          <w:sz w:val="24"/>
          <w:szCs w:val="24"/>
        </w:rPr>
        <w:t>Common Core</w:t>
      </w:r>
      <w:r w:rsidR="002B5DD8">
        <w:rPr>
          <w:rFonts w:ascii="Times New Roman" w:hAnsi="Times New Roman" w:cs="Times New Roman"/>
          <w:sz w:val="24"/>
          <w:szCs w:val="24"/>
        </w:rPr>
        <w:t>)</w:t>
      </w:r>
      <w:r w:rsidR="00EF2F3B" w:rsidRPr="00AA6D16">
        <w:rPr>
          <w:rFonts w:ascii="Times New Roman" w:hAnsi="Times New Roman" w:cs="Times New Roman"/>
          <w:sz w:val="24"/>
          <w:szCs w:val="24"/>
        </w:rPr>
        <w:t xml:space="preserve"> have put us in the final stages of a complete shift away from </w:t>
      </w:r>
      <w:r w:rsidR="002B5DD8">
        <w:rPr>
          <w:rFonts w:ascii="Times New Roman" w:hAnsi="Times New Roman" w:cs="Times New Roman"/>
          <w:sz w:val="24"/>
          <w:szCs w:val="24"/>
        </w:rPr>
        <w:t xml:space="preserve">the </w:t>
      </w:r>
      <w:r w:rsidR="00EF2F3B" w:rsidRPr="00AA6D16">
        <w:rPr>
          <w:rFonts w:ascii="Times New Roman" w:hAnsi="Times New Roman" w:cs="Times New Roman"/>
          <w:sz w:val="24"/>
          <w:szCs w:val="24"/>
        </w:rPr>
        <w:t>traditional academic material</w:t>
      </w:r>
      <w:r w:rsidR="002B5DD8">
        <w:rPr>
          <w:rFonts w:ascii="Times New Roman" w:hAnsi="Times New Roman" w:cs="Times New Roman"/>
          <w:sz w:val="24"/>
          <w:szCs w:val="24"/>
        </w:rPr>
        <w:t xml:space="preserve">s and </w:t>
      </w:r>
      <w:r w:rsidR="00ED7884">
        <w:rPr>
          <w:rFonts w:ascii="Times New Roman" w:hAnsi="Times New Roman" w:cs="Times New Roman"/>
          <w:sz w:val="24"/>
          <w:szCs w:val="24"/>
        </w:rPr>
        <w:t>values</w:t>
      </w:r>
      <w:r w:rsidR="00A81FF9">
        <w:rPr>
          <w:rFonts w:ascii="Times New Roman" w:hAnsi="Times New Roman" w:cs="Times New Roman"/>
          <w:sz w:val="24"/>
          <w:szCs w:val="24"/>
        </w:rPr>
        <w:t xml:space="preserve"> of previously successful generations.</w:t>
      </w:r>
      <w:r w:rsidR="00BE3AC4">
        <w:rPr>
          <w:rStyle w:val="FootnoteReference"/>
          <w:rFonts w:ascii="Times New Roman" w:hAnsi="Times New Roman" w:cs="Times New Roman"/>
          <w:sz w:val="24"/>
          <w:szCs w:val="24"/>
        </w:rPr>
        <w:footnoteReference w:id="2"/>
      </w:r>
    </w:p>
    <w:p w:rsidR="00EF2F3B" w:rsidRPr="00AA6D16" w:rsidRDefault="00A82A5E" w:rsidP="00BF5466">
      <w:pPr>
        <w:spacing w:line="480" w:lineRule="auto"/>
        <w:rPr>
          <w:rFonts w:ascii="Times New Roman" w:hAnsi="Times New Roman" w:cs="Times New Roman"/>
          <w:sz w:val="24"/>
          <w:szCs w:val="24"/>
        </w:rPr>
      </w:pPr>
      <w:r>
        <w:rPr>
          <w:rFonts w:ascii="Times New Roman" w:hAnsi="Times New Roman" w:cs="Times New Roman"/>
          <w:sz w:val="24"/>
          <w:szCs w:val="24"/>
        </w:rPr>
        <w:tab/>
      </w:r>
      <w:r w:rsidR="00A81FF9">
        <w:rPr>
          <w:rFonts w:ascii="Times New Roman" w:hAnsi="Times New Roman" w:cs="Times New Roman"/>
          <w:sz w:val="24"/>
          <w:szCs w:val="24"/>
        </w:rPr>
        <w:t xml:space="preserve"> Historical</w:t>
      </w:r>
      <w:r w:rsidR="00EE727B">
        <w:rPr>
          <w:rFonts w:ascii="Times New Roman" w:hAnsi="Times New Roman" w:cs="Times New Roman"/>
          <w:sz w:val="24"/>
          <w:szCs w:val="24"/>
        </w:rPr>
        <w:t>ly, knowledge has been</w:t>
      </w:r>
      <w:r w:rsidR="00EF2F3B" w:rsidRPr="00AA6D16">
        <w:rPr>
          <w:rFonts w:ascii="Times New Roman" w:hAnsi="Times New Roman" w:cs="Times New Roman"/>
          <w:sz w:val="24"/>
          <w:szCs w:val="24"/>
        </w:rPr>
        <w:t xml:space="preserve"> conveyed through </w:t>
      </w:r>
      <w:r w:rsidR="00EE727B">
        <w:rPr>
          <w:rFonts w:ascii="Times New Roman" w:hAnsi="Times New Roman" w:cs="Times New Roman"/>
          <w:sz w:val="24"/>
          <w:szCs w:val="24"/>
        </w:rPr>
        <w:t xml:space="preserve">amassing </w:t>
      </w:r>
      <w:r w:rsidR="00EF2F3B" w:rsidRPr="00AA6D16">
        <w:rPr>
          <w:rFonts w:ascii="Times New Roman" w:hAnsi="Times New Roman" w:cs="Times New Roman"/>
          <w:sz w:val="24"/>
          <w:szCs w:val="24"/>
        </w:rPr>
        <w:t>facts, using the bu</w:t>
      </w:r>
      <w:r w:rsidR="00B6493F">
        <w:rPr>
          <w:rFonts w:ascii="Times New Roman" w:hAnsi="Times New Roman" w:cs="Times New Roman"/>
          <w:sz w:val="24"/>
          <w:szCs w:val="24"/>
        </w:rPr>
        <w:t xml:space="preserve">ilding blocks of language </w:t>
      </w:r>
      <w:r w:rsidR="00EE727B">
        <w:rPr>
          <w:rFonts w:ascii="Times New Roman" w:hAnsi="Times New Roman" w:cs="Times New Roman"/>
          <w:sz w:val="24"/>
          <w:szCs w:val="24"/>
        </w:rPr>
        <w:t>(</w:t>
      </w:r>
      <w:r w:rsidR="00B6493F">
        <w:rPr>
          <w:rFonts w:ascii="Times New Roman" w:hAnsi="Times New Roman" w:cs="Times New Roman"/>
          <w:sz w:val="24"/>
          <w:szCs w:val="24"/>
        </w:rPr>
        <w:t>beginning with phonics</w:t>
      </w:r>
      <w:r w:rsidR="00EE727B">
        <w:rPr>
          <w:rFonts w:ascii="Times New Roman" w:hAnsi="Times New Roman" w:cs="Times New Roman"/>
          <w:sz w:val="24"/>
          <w:szCs w:val="24"/>
        </w:rPr>
        <w:t>)</w:t>
      </w:r>
      <w:r w:rsidR="00EF2F3B" w:rsidRPr="00AA6D16">
        <w:rPr>
          <w:rFonts w:ascii="Times New Roman" w:hAnsi="Times New Roman" w:cs="Times New Roman"/>
          <w:sz w:val="24"/>
          <w:szCs w:val="24"/>
        </w:rPr>
        <w:t xml:space="preserve">, </w:t>
      </w:r>
      <w:r w:rsidR="00EE727B">
        <w:rPr>
          <w:rFonts w:ascii="Times New Roman" w:hAnsi="Times New Roman" w:cs="Times New Roman"/>
          <w:sz w:val="24"/>
          <w:szCs w:val="24"/>
        </w:rPr>
        <w:t xml:space="preserve">studying </w:t>
      </w:r>
      <w:r w:rsidR="00EF2F3B" w:rsidRPr="00AA6D16">
        <w:rPr>
          <w:rFonts w:ascii="Times New Roman" w:hAnsi="Times New Roman" w:cs="Times New Roman"/>
          <w:sz w:val="24"/>
          <w:szCs w:val="24"/>
        </w:rPr>
        <w:t xml:space="preserve">classic literature, </w:t>
      </w:r>
      <w:r w:rsidR="00EE727B">
        <w:rPr>
          <w:rFonts w:ascii="Times New Roman" w:hAnsi="Times New Roman" w:cs="Times New Roman"/>
          <w:sz w:val="24"/>
          <w:szCs w:val="24"/>
        </w:rPr>
        <w:t xml:space="preserve">mastering </w:t>
      </w:r>
      <w:r w:rsidR="004709B1">
        <w:rPr>
          <w:rFonts w:ascii="Times New Roman" w:hAnsi="Times New Roman" w:cs="Times New Roman"/>
          <w:sz w:val="24"/>
          <w:szCs w:val="24"/>
        </w:rPr>
        <w:t>sequenti</w:t>
      </w:r>
      <w:r w:rsidR="00EF2F3B" w:rsidRPr="00AA6D16">
        <w:rPr>
          <w:rFonts w:ascii="Times New Roman" w:hAnsi="Times New Roman" w:cs="Times New Roman"/>
          <w:sz w:val="24"/>
          <w:szCs w:val="24"/>
        </w:rPr>
        <w:t>al math</w:t>
      </w:r>
      <w:r w:rsidR="00A81FF9">
        <w:rPr>
          <w:rFonts w:ascii="Times New Roman" w:hAnsi="Times New Roman" w:cs="Times New Roman"/>
          <w:sz w:val="24"/>
          <w:szCs w:val="24"/>
        </w:rPr>
        <w:t xml:space="preserve">, </w:t>
      </w:r>
      <w:r w:rsidR="00EE727B">
        <w:rPr>
          <w:rFonts w:ascii="Times New Roman" w:hAnsi="Times New Roman" w:cs="Times New Roman"/>
          <w:sz w:val="24"/>
          <w:szCs w:val="24"/>
        </w:rPr>
        <w:t xml:space="preserve">following </w:t>
      </w:r>
      <w:r w:rsidR="00A81FF9">
        <w:rPr>
          <w:rFonts w:ascii="Times New Roman" w:hAnsi="Times New Roman" w:cs="Times New Roman"/>
          <w:sz w:val="24"/>
          <w:szCs w:val="24"/>
        </w:rPr>
        <w:t>scientific reasoning</w:t>
      </w:r>
      <w:r w:rsidR="00EE727B">
        <w:rPr>
          <w:rFonts w:ascii="Times New Roman" w:hAnsi="Times New Roman" w:cs="Times New Roman"/>
          <w:sz w:val="24"/>
          <w:szCs w:val="24"/>
        </w:rPr>
        <w:t>, and studying</w:t>
      </w:r>
      <w:r w:rsidR="00EF2F3B" w:rsidRPr="00AA6D16">
        <w:rPr>
          <w:rFonts w:ascii="Times New Roman" w:hAnsi="Times New Roman" w:cs="Times New Roman"/>
          <w:sz w:val="24"/>
          <w:szCs w:val="24"/>
        </w:rPr>
        <w:t xml:space="preserve"> history.</w:t>
      </w:r>
      <w:r w:rsidR="00EE727B">
        <w:rPr>
          <w:rFonts w:ascii="Times New Roman" w:hAnsi="Times New Roman" w:cs="Times New Roman"/>
          <w:sz w:val="24"/>
          <w:szCs w:val="24"/>
        </w:rPr>
        <w:t xml:space="preserve"> The study of l</w:t>
      </w:r>
      <w:r w:rsidR="00A81FF9">
        <w:rPr>
          <w:rFonts w:ascii="Times New Roman" w:hAnsi="Times New Roman" w:cs="Times New Roman"/>
          <w:sz w:val="24"/>
          <w:szCs w:val="24"/>
        </w:rPr>
        <w:t>iterature serve</w:t>
      </w:r>
      <w:r w:rsidR="00EE727B">
        <w:rPr>
          <w:rFonts w:ascii="Times New Roman" w:hAnsi="Times New Roman" w:cs="Times New Roman"/>
          <w:sz w:val="24"/>
          <w:szCs w:val="24"/>
        </w:rPr>
        <w:t>d particularly well in the effort</w:t>
      </w:r>
      <w:r w:rsidR="009A2BA2">
        <w:rPr>
          <w:rFonts w:ascii="Times New Roman" w:hAnsi="Times New Roman" w:cs="Times New Roman"/>
          <w:sz w:val="24"/>
          <w:szCs w:val="24"/>
        </w:rPr>
        <w:t xml:space="preserve"> to understand human nature, and k</w:t>
      </w:r>
      <w:r w:rsidR="00EF2F3B" w:rsidRPr="00AA6D16">
        <w:rPr>
          <w:rFonts w:ascii="Times New Roman" w:hAnsi="Times New Roman" w:cs="Times New Roman"/>
          <w:sz w:val="24"/>
          <w:szCs w:val="24"/>
        </w:rPr>
        <w:t xml:space="preserve">nowledge acquired was </w:t>
      </w:r>
      <w:r w:rsidR="00EE727B">
        <w:rPr>
          <w:rFonts w:ascii="Times New Roman" w:hAnsi="Times New Roman" w:cs="Times New Roman"/>
          <w:sz w:val="24"/>
          <w:szCs w:val="24"/>
        </w:rPr>
        <w:t>primarily measured through testing. Nationally normed tests,</w:t>
      </w:r>
      <w:r w:rsidR="00EF2F3B" w:rsidRPr="00AA6D16">
        <w:rPr>
          <w:rFonts w:ascii="Times New Roman" w:hAnsi="Times New Roman" w:cs="Times New Roman"/>
          <w:sz w:val="24"/>
          <w:szCs w:val="24"/>
        </w:rPr>
        <w:t xml:space="preserve"> such as th</w:t>
      </w:r>
      <w:r w:rsidR="00EE727B">
        <w:rPr>
          <w:rFonts w:ascii="Times New Roman" w:hAnsi="Times New Roman" w:cs="Times New Roman"/>
          <w:sz w:val="24"/>
          <w:szCs w:val="24"/>
        </w:rPr>
        <w:t>e Iowa Basic Skills Test, allowed for</w:t>
      </w:r>
      <w:r w:rsidR="00EF2F3B" w:rsidRPr="00AA6D16">
        <w:rPr>
          <w:rFonts w:ascii="Times New Roman" w:hAnsi="Times New Roman" w:cs="Times New Roman"/>
          <w:sz w:val="24"/>
          <w:szCs w:val="24"/>
        </w:rPr>
        <w:t xml:space="preserve"> </w:t>
      </w:r>
      <w:r w:rsidR="00EE727B">
        <w:rPr>
          <w:rFonts w:ascii="Times New Roman" w:hAnsi="Times New Roman" w:cs="Times New Roman"/>
          <w:sz w:val="24"/>
          <w:szCs w:val="24"/>
        </w:rPr>
        <w:t>comparisons among groups</w:t>
      </w:r>
      <w:r w:rsidR="00EF2F3B" w:rsidRPr="00AA6D16">
        <w:rPr>
          <w:rFonts w:ascii="Times New Roman" w:hAnsi="Times New Roman" w:cs="Times New Roman"/>
          <w:sz w:val="24"/>
          <w:szCs w:val="24"/>
        </w:rPr>
        <w:t xml:space="preserve">. </w:t>
      </w:r>
    </w:p>
    <w:p w:rsidR="001F2050" w:rsidRDefault="00B75B35" w:rsidP="001F2050">
      <w:pPr>
        <w:spacing w:line="480" w:lineRule="auto"/>
        <w:rPr>
          <w:rFonts w:ascii="Times New Roman" w:hAnsi="Times New Roman" w:cs="Times New Roman"/>
          <w:sz w:val="24"/>
          <w:szCs w:val="24"/>
        </w:rPr>
      </w:pPr>
      <w:r>
        <w:rPr>
          <w:rFonts w:ascii="Times New Roman" w:hAnsi="Times New Roman" w:cs="Times New Roman"/>
          <w:sz w:val="24"/>
          <w:szCs w:val="24"/>
        </w:rPr>
        <w:tab/>
        <w:t>In contrast</w:t>
      </w:r>
      <w:r w:rsidR="004709B1">
        <w:rPr>
          <w:rFonts w:ascii="Times New Roman" w:hAnsi="Times New Roman" w:cs="Times New Roman"/>
          <w:sz w:val="24"/>
          <w:szCs w:val="24"/>
        </w:rPr>
        <w:t>, the latest</w:t>
      </w:r>
      <w:r w:rsidR="00EF2F3B" w:rsidRPr="00AA6D16">
        <w:rPr>
          <w:rFonts w:ascii="Times New Roman" w:hAnsi="Times New Roman" w:cs="Times New Roman"/>
          <w:sz w:val="24"/>
          <w:szCs w:val="24"/>
        </w:rPr>
        <w:t xml:space="preserve"> </w:t>
      </w:r>
      <w:r>
        <w:rPr>
          <w:rFonts w:ascii="Times New Roman" w:hAnsi="Times New Roman" w:cs="Times New Roman"/>
          <w:sz w:val="24"/>
          <w:szCs w:val="24"/>
        </w:rPr>
        <w:t xml:space="preserve">government </w:t>
      </w:r>
      <w:r w:rsidR="00EF2F3B" w:rsidRPr="00AA6D16">
        <w:rPr>
          <w:rFonts w:ascii="Times New Roman" w:hAnsi="Times New Roman" w:cs="Times New Roman"/>
          <w:sz w:val="24"/>
          <w:szCs w:val="24"/>
        </w:rPr>
        <w:t xml:space="preserve">standards strive to ensure an ‘education of equity’ (rather than an education of opportunity) </w:t>
      </w:r>
      <w:r w:rsidR="00A87BA6">
        <w:rPr>
          <w:rFonts w:ascii="Times New Roman" w:hAnsi="Times New Roman" w:cs="Times New Roman"/>
          <w:sz w:val="24"/>
          <w:szCs w:val="24"/>
        </w:rPr>
        <w:t xml:space="preserve">and are </w:t>
      </w:r>
      <w:r w:rsidR="00EF2F3B" w:rsidRPr="00AA6D16">
        <w:rPr>
          <w:rFonts w:ascii="Times New Roman" w:hAnsi="Times New Roman" w:cs="Times New Roman"/>
          <w:sz w:val="24"/>
          <w:szCs w:val="24"/>
        </w:rPr>
        <w:t xml:space="preserve">designed to convey certain attitudes and </w:t>
      </w:r>
      <w:r w:rsidR="00EF2F3B" w:rsidRPr="00AA6D16">
        <w:rPr>
          <w:rFonts w:ascii="Times New Roman" w:hAnsi="Times New Roman" w:cs="Times New Roman"/>
          <w:sz w:val="24"/>
          <w:szCs w:val="24"/>
        </w:rPr>
        <w:lastRenderedPageBreak/>
        <w:t>behaviors. To do this, teachers u</w:t>
      </w:r>
      <w:r w:rsidR="002B5DD8">
        <w:rPr>
          <w:rFonts w:ascii="Times New Roman" w:hAnsi="Times New Roman" w:cs="Times New Roman"/>
          <w:sz w:val="24"/>
          <w:szCs w:val="24"/>
        </w:rPr>
        <w:t>se social and emotional methods</w:t>
      </w:r>
      <w:r w:rsidR="00EF2F3B" w:rsidRPr="00AA6D16">
        <w:rPr>
          <w:rFonts w:ascii="Times New Roman" w:hAnsi="Times New Roman" w:cs="Times New Roman"/>
          <w:sz w:val="24"/>
          <w:szCs w:val="24"/>
        </w:rPr>
        <w:t xml:space="preserve"> rather than rational thought. This is done mainly </w:t>
      </w:r>
      <w:r w:rsidR="009A2BA2">
        <w:rPr>
          <w:rFonts w:ascii="Times New Roman" w:hAnsi="Times New Roman" w:cs="Times New Roman"/>
          <w:sz w:val="24"/>
          <w:szCs w:val="24"/>
        </w:rPr>
        <w:t>through project-based and group-</w:t>
      </w:r>
      <w:r w:rsidR="00EF2F3B" w:rsidRPr="00AA6D16">
        <w:rPr>
          <w:rFonts w:ascii="Times New Roman" w:hAnsi="Times New Roman" w:cs="Times New Roman"/>
          <w:sz w:val="24"/>
          <w:szCs w:val="24"/>
        </w:rPr>
        <w:t>learnin</w:t>
      </w:r>
      <w:r w:rsidR="004709B1">
        <w:rPr>
          <w:rFonts w:ascii="Times New Roman" w:hAnsi="Times New Roman" w:cs="Times New Roman"/>
          <w:sz w:val="24"/>
          <w:szCs w:val="24"/>
        </w:rPr>
        <w:t>g activities. N</w:t>
      </w:r>
      <w:r w:rsidR="0018630D">
        <w:rPr>
          <w:rFonts w:ascii="Times New Roman" w:hAnsi="Times New Roman" w:cs="Times New Roman"/>
          <w:sz w:val="24"/>
          <w:szCs w:val="24"/>
        </w:rPr>
        <w:t>ew methods and</w:t>
      </w:r>
      <w:r w:rsidR="00B6493F">
        <w:rPr>
          <w:rFonts w:ascii="Times New Roman" w:hAnsi="Times New Roman" w:cs="Times New Roman"/>
          <w:sz w:val="24"/>
          <w:szCs w:val="24"/>
        </w:rPr>
        <w:t xml:space="preserve"> </w:t>
      </w:r>
      <w:r w:rsidR="00EF2F3B" w:rsidRPr="00AA6D16">
        <w:rPr>
          <w:rFonts w:ascii="Times New Roman" w:hAnsi="Times New Roman" w:cs="Times New Roman"/>
          <w:sz w:val="24"/>
          <w:szCs w:val="24"/>
        </w:rPr>
        <w:t xml:space="preserve">pedagogies pursue the goal of ‘shared understanding’ and consensus over factual knowledge and individual thought. </w:t>
      </w:r>
      <w:r w:rsidR="001F2050">
        <w:rPr>
          <w:rFonts w:ascii="Times New Roman" w:hAnsi="Times New Roman" w:cs="Times New Roman"/>
          <w:sz w:val="24"/>
          <w:szCs w:val="24"/>
        </w:rPr>
        <w:t xml:space="preserve">The new government standards, the Common Core, </w:t>
      </w:r>
      <w:r w:rsidR="001F2050" w:rsidRPr="00AA6D16">
        <w:rPr>
          <w:rFonts w:ascii="Times New Roman" w:hAnsi="Times New Roman" w:cs="Times New Roman"/>
          <w:sz w:val="24"/>
          <w:szCs w:val="24"/>
        </w:rPr>
        <w:t xml:space="preserve">are no longer based on academic achievement and knowledge, but </w:t>
      </w:r>
      <w:r w:rsidR="001F2050">
        <w:rPr>
          <w:rFonts w:ascii="Times New Roman" w:hAnsi="Times New Roman" w:cs="Times New Roman"/>
          <w:sz w:val="24"/>
          <w:szCs w:val="24"/>
        </w:rPr>
        <w:t>instead emphasize:</w:t>
      </w:r>
    </w:p>
    <w:p w:rsidR="001F2050" w:rsidRPr="00ED5B35" w:rsidRDefault="001F2050" w:rsidP="001F2050">
      <w:pPr>
        <w:pStyle w:val="ListParagraph"/>
        <w:numPr>
          <w:ilvl w:val="0"/>
          <w:numId w:val="3"/>
        </w:numPr>
        <w:spacing w:line="480" w:lineRule="auto"/>
        <w:rPr>
          <w:rFonts w:ascii="Times New Roman" w:hAnsi="Times New Roman" w:cs="Times New Roman"/>
          <w:sz w:val="24"/>
          <w:szCs w:val="24"/>
        </w:rPr>
      </w:pPr>
      <w:r w:rsidRPr="00ED5B35">
        <w:rPr>
          <w:rFonts w:ascii="Times New Roman" w:hAnsi="Times New Roman" w:cs="Times New Roman"/>
          <w:sz w:val="24"/>
          <w:szCs w:val="24"/>
        </w:rPr>
        <w:t>global climate change and environmental issues</w:t>
      </w:r>
      <w:r>
        <w:rPr>
          <w:rStyle w:val="FootnoteReference"/>
          <w:rFonts w:ascii="Times New Roman" w:hAnsi="Times New Roman" w:cs="Times New Roman"/>
          <w:sz w:val="24"/>
          <w:szCs w:val="24"/>
        </w:rPr>
        <w:footnoteReference w:id="3"/>
      </w:r>
    </w:p>
    <w:p w:rsidR="001F2050" w:rsidRDefault="001F2050" w:rsidP="001F2050">
      <w:pPr>
        <w:pStyle w:val="ListParagraph"/>
        <w:numPr>
          <w:ilvl w:val="0"/>
          <w:numId w:val="3"/>
        </w:numPr>
        <w:spacing w:line="480" w:lineRule="auto"/>
        <w:rPr>
          <w:rFonts w:ascii="Times New Roman" w:hAnsi="Times New Roman" w:cs="Times New Roman"/>
          <w:sz w:val="24"/>
          <w:szCs w:val="24"/>
        </w:rPr>
      </w:pPr>
      <w:r w:rsidRPr="00ED5B35">
        <w:rPr>
          <w:rFonts w:ascii="Times New Roman" w:hAnsi="Times New Roman" w:cs="Times New Roman"/>
          <w:sz w:val="24"/>
          <w:szCs w:val="24"/>
        </w:rPr>
        <w:t>global economic systems and social justic</w:t>
      </w:r>
      <w:r>
        <w:rPr>
          <w:rFonts w:ascii="Times New Roman" w:hAnsi="Times New Roman" w:cs="Times New Roman"/>
          <w:sz w:val="24"/>
          <w:szCs w:val="24"/>
        </w:rPr>
        <w:t>e issues</w:t>
      </w:r>
      <w:r>
        <w:rPr>
          <w:rStyle w:val="FootnoteReference"/>
          <w:rFonts w:ascii="Times New Roman" w:hAnsi="Times New Roman" w:cs="Times New Roman"/>
          <w:sz w:val="24"/>
          <w:szCs w:val="24"/>
        </w:rPr>
        <w:footnoteReference w:id="4"/>
      </w:r>
    </w:p>
    <w:p w:rsidR="001F2050" w:rsidRDefault="001F2050" w:rsidP="001F2050">
      <w:pPr>
        <w:pStyle w:val="ListParagraph"/>
        <w:numPr>
          <w:ilvl w:val="0"/>
          <w:numId w:val="3"/>
        </w:numPr>
        <w:spacing w:line="480" w:lineRule="auto"/>
        <w:rPr>
          <w:rFonts w:ascii="Times New Roman" w:hAnsi="Times New Roman" w:cs="Times New Roman"/>
          <w:sz w:val="24"/>
          <w:szCs w:val="24"/>
        </w:rPr>
      </w:pPr>
      <w:r w:rsidRPr="00ED5B35">
        <w:rPr>
          <w:rFonts w:ascii="Times New Roman" w:hAnsi="Times New Roman" w:cs="Times New Roman"/>
          <w:sz w:val="24"/>
          <w:szCs w:val="24"/>
        </w:rPr>
        <w:t>global population and reproduction issues, including</w:t>
      </w:r>
      <w:r>
        <w:rPr>
          <w:rFonts w:ascii="Times New Roman" w:hAnsi="Times New Roman" w:cs="Times New Roman"/>
          <w:sz w:val="24"/>
          <w:szCs w:val="24"/>
        </w:rPr>
        <w:t xml:space="preserve"> sustainability</w:t>
      </w:r>
      <w:r>
        <w:rPr>
          <w:rStyle w:val="FootnoteReference"/>
          <w:rFonts w:ascii="Times New Roman" w:hAnsi="Times New Roman" w:cs="Times New Roman"/>
          <w:sz w:val="24"/>
          <w:szCs w:val="24"/>
        </w:rPr>
        <w:footnoteReference w:id="5"/>
      </w:r>
    </w:p>
    <w:p w:rsidR="007352BA" w:rsidRDefault="00EF2F3B" w:rsidP="00BF5466">
      <w:pPr>
        <w:spacing w:line="480" w:lineRule="auto"/>
        <w:rPr>
          <w:rFonts w:ascii="Times New Roman" w:hAnsi="Times New Roman" w:cs="Times New Roman"/>
          <w:sz w:val="24"/>
          <w:szCs w:val="24"/>
        </w:rPr>
      </w:pPr>
      <w:r w:rsidRPr="00AA6D16">
        <w:rPr>
          <w:rFonts w:ascii="Times New Roman" w:hAnsi="Times New Roman" w:cs="Times New Roman"/>
          <w:sz w:val="24"/>
          <w:szCs w:val="24"/>
        </w:rPr>
        <w:t>The idea is that</w:t>
      </w:r>
      <w:r w:rsidR="002B5DD8">
        <w:rPr>
          <w:rFonts w:ascii="Times New Roman" w:hAnsi="Times New Roman" w:cs="Times New Roman"/>
          <w:sz w:val="24"/>
          <w:szCs w:val="24"/>
        </w:rPr>
        <w:t>,</w:t>
      </w:r>
      <w:r w:rsidRPr="00AA6D16">
        <w:rPr>
          <w:rFonts w:ascii="Times New Roman" w:hAnsi="Times New Roman" w:cs="Times New Roman"/>
          <w:sz w:val="24"/>
          <w:szCs w:val="24"/>
        </w:rPr>
        <w:t xml:space="preserve"> by focusing on non-academic social</w:t>
      </w:r>
      <w:r w:rsidR="00BE3AC4">
        <w:rPr>
          <w:rFonts w:ascii="Times New Roman" w:hAnsi="Times New Roman" w:cs="Times New Roman"/>
          <w:sz w:val="24"/>
          <w:szCs w:val="24"/>
        </w:rPr>
        <w:t xml:space="preserve"> and behavioral development,</w:t>
      </w:r>
      <w:r w:rsidRPr="00AA6D16">
        <w:rPr>
          <w:rFonts w:ascii="Times New Roman" w:hAnsi="Times New Roman" w:cs="Times New Roman"/>
          <w:sz w:val="24"/>
          <w:szCs w:val="24"/>
        </w:rPr>
        <w:t xml:space="preserve"> children will be better prepared for life in a global community. This is considered much more important than good rea</w:t>
      </w:r>
      <w:r w:rsidR="007352BA">
        <w:rPr>
          <w:rFonts w:ascii="Times New Roman" w:hAnsi="Times New Roman" w:cs="Times New Roman"/>
          <w:sz w:val="24"/>
          <w:szCs w:val="24"/>
        </w:rPr>
        <w:t>ding, writing, and math skills.</w:t>
      </w:r>
    </w:p>
    <w:p w:rsidR="00B86EA6" w:rsidRDefault="00B86EA6" w:rsidP="00B86EA6">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address this pressing problem, this paper details the historical development and current implications of these reforms and argues for a return to a more traditional -- or even classical -- approach to education.</w:t>
      </w:r>
    </w:p>
    <w:p w:rsidR="001A3868" w:rsidRDefault="001A3868" w:rsidP="00F01D4D">
      <w:pPr>
        <w:spacing w:line="480" w:lineRule="auto"/>
        <w:rPr>
          <w:rFonts w:ascii="Times New Roman" w:hAnsi="Times New Roman" w:cs="Times New Roman"/>
          <w:sz w:val="24"/>
          <w:szCs w:val="24"/>
        </w:rPr>
      </w:pPr>
    </w:p>
    <w:p w:rsidR="00F01D4D" w:rsidRPr="00F01D4D" w:rsidRDefault="00F01D4D" w:rsidP="00F01D4D">
      <w:pPr>
        <w:spacing w:line="480" w:lineRule="auto"/>
        <w:rPr>
          <w:rFonts w:ascii="Times New Roman" w:hAnsi="Times New Roman" w:cs="Times New Roman"/>
          <w:b/>
          <w:sz w:val="24"/>
          <w:szCs w:val="24"/>
        </w:rPr>
      </w:pPr>
      <w:r w:rsidRPr="00F01D4D">
        <w:rPr>
          <w:rFonts w:ascii="Times New Roman" w:hAnsi="Times New Roman" w:cs="Times New Roman"/>
          <w:b/>
          <w:sz w:val="24"/>
          <w:szCs w:val="24"/>
        </w:rPr>
        <w:t>Historical Background in American Education Reform</w:t>
      </w:r>
    </w:p>
    <w:p w:rsidR="00E4767E" w:rsidRDefault="00E4767E" w:rsidP="001A3868">
      <w:pPr>
        <w:spacing w:line="480" w:lineRule="auto"/>
        <w:ind w:firstLine="720"/>
        <w:rPr>
          <w:rFonts w:ascii="Times New Roman" w:hAnsi="Times New Roman" w:cs="Times New Roman"/>
          <w:sz w:val="24"/>
          <w:szCs w:val="24"/>
        </w:rPr>
      </w:pPr>
    </w:p>
    <w:p w:rsidR="005B482C" w:rsidRPr="00AA6D16" w:rsidRDefault="005B1296" w:rsidP="001A3868">
      <w:pPr>
        <w:spacing w:line="480" w:lineRule="auto"/>
        <w:ind w:firstLine="720"/>
        <w:rPr>
          <w:rFonts w:ascii="Times New Roman" w:hAnsi="Times New Roman" w:cs="Times New Roman"/>
          <w:sz w:val="24"/>
          <w:szCs w:val="24"/>
        </w:rPr>
      </w:pPr>
      <w:r w:rsidRPr="00AA6D16">
        <w:rPr>
          <w:rFonts w:ascii="Times New Roman" w:hAnsi="Times New Roman" w:cs="Times New Roman"/>
          <w:sz w:val="24"/>
          <w:szCs w:val="24"/>
        </w:rPr>
        <w:lastRenderedPageBreak/>
        <w:t xml:space="preserve">Common Core is the </w:t>
      </w:r>
      <w:r w:rsidR="00B66491">
        <w:rPr>
          <w:rFonts w:ascii="Times New Roman" w:hAnsi="Times New Roman" w:cs="Times New Roman"/>
          <w:sz w:val="24"/>
          <w:szCs w:val="24"/>
        </w:rPr>
        <w:t xml:space="preserve">just </w:t>
      </w:r>
      <w:r w:rsidRPr="00AA6D16">
        <w:rPr>
          <w:rFonts w:ascii="Times New Roman" w:hAnsi="Times New Roman" w:cs="Times New Roman"/>
          <w:sz w:val="24"/>
          <w:szCs w:val="24"/>
        </w:rPr>
        <w:t>latest in a string of</w:t>
      </w:r>
      <w:r w:rsidR="00B66491">
        <w:rPr>
          <w:rFonts w:ascii="Times New Roman" w:hAnsi="Times New Roman" w:cs="Times New Roman"/>
          <w:sz w:val="24"/>
          <w:szCs w:val="24"/>
        </w:rPr>
        <w:t xml:space="preserve"> education reforms beginning</w:t>
      </w:r>
      <w:r w:rsidR="00F205B3">
        <w:rPr>
          <w:rFonts w:ascii="Times New Roman" w:hAnsi="Times New Roman" w:cs="Times New Roman"/>
          <w:sz w:val="24"/>
          <w:szCs w:val="24"/>
        </w:rPr>
        <w:t xml:space="preserve"> in 1906</w:t>
      </w:r>
      <w:r w:rsidR="00B66491">
        <w:rPr>
          <w:rFonts w:ascii="Times New Roman" w:hAnsi="Times New Roman" w:cs="Times New Roman"/>
          <w:sz w:val="24"/>
          <w:szCs w:val="24"/>
        </w:rPr>
        <w:t xml:space="preserve"> with</w:t>
      </w:r>
      <w:r w:rsidR="00F205B3">
        <w:rPr>
          <w:rFonts w:ascii="Times New Roman" w:hAnsi="Times New Roman" w:cs="Times New Roman"/>
          <w:sz w:val="24"/>
          <w:szCs w:val="24"/>
        </w:rPr>
        <w:t xml:space="preserve"> the book</w:t>
      </w:r>
      <w:r w:rsidRPr="00AA6D16">
        <w:rPr>
          <w:rFonts w:ascii="Times New Roman" w:hAnsi="Times New Roman" w:cs="Times New Roman"/>
          <w:sz w:val="24"/>
          <w:szCs w:val="24"/>
        </w:rPr>
        <w:t xml:space="preserve"> </w:t>
      </w:r>
      <w:r w:rsidR="00993A96" w:rsidRPr="00017818">
        <w:rPr>
          <w:rFonts w:ascii="Times New Roman" w:hAnsi="Times New Roman" w:cs="Times New Roman"/>
          <w:i/>
          <w:sz w:val="24"/>
          <w:szCs w:val="24"/>
        </w:rPr>
        <w:t>“</w:t>
      </w:r>
      <w:r w:rsidRPr="00017818">
        <w:rPr>
          <w:rFonts w:ascii="Times New Roman" w:hAnsi="Times New Roman" w:cs="Times New Roman"/>
          <w:i/>
          <w:sz w:val="24"/>
          <w:szCs w:val="24"/>
        </w:rPr>
        <w:t>The Principles of Teaching Based on Psychology</w:t>
      </w:r>
      <w:r w:rsidR="008C1707">
        <w:rPr>
          <w:rFonts w:ascii="Times New Roman" w:hAnsi="Times New Roman" w:cs="Times New Roman"/>
          <w:sz w:val="24"/>
          <w:szCs w:val="24"/>
        </w:rPr>
        <w:t xml:space="preserve">” </w:t>
      </w:r>
      <w:r w:rsidR="00ED10A9">
        <w:rPr>
          <w:rFonts w:ascii="Times New Roman" w:hAnsi="Times New Roman" w:cs="Times New Roman"/>
          <w:sz w:val="24"/>
          <w:szCs w:val="24"/>
        </w:rPr>
        <w:t xml:space="preserve">written </w:t>
      </w:r>
      <w:r w:rsidR="008C1707">
        <w:rPr>
          <w:rFonts w:ascii="Times New Roman" w:hAnsi="Times New Roman" w:cs="Times New Roman"/>
          <w:sz w:val="24"/>
          <w:szCs w:val="24"/>
        </w:rPr>
        <w:t>by Edward Thorndike</w:t>
      </w:r>
      <w:r w:rsidRPr="00AA6D16">
        <w:rPr>
          <w:rFonts w:ascii="Times New Roman" w:hAnsi="Times New Roman" w:cs="Times New Roman"/>
          <w:sz w:val="24"/>
          <w:szCs w:val="24"/>
        </w:rPr>
        <w:t xml:space="preserve">. These reforms, </w:t>
      </w:r>
      <w:r w:rsidR="008C1707">
        <w:rPr>
          <w:rFonts w:ascii="Times New Roman" w:hAnsi="Times New Roman" w:cs="Times New Roman"/>
          <w:sz w:val="24"/>
          <w:szCs w:val="24"/>
        </w:rPr>
        <w:t>which are new teaching methods and pedagogies</w:t>
      </w:r>
      <w:r w:rsidRPr="00AA6D16">
        <w:rPr>
          <w:rFonts w:ascii="Times New Roman" w:hAnsi="Times New Roman" w:cs="Times New Roman"/>
          <w:sz w:val="24"/>
          <w:szCs w:val="24"/>
        </w:rPr>
        <w:t xml:space="preserve">, were brought to the education field by </w:t>
      </w:r>
      <w:r w:rsidR="00E41C07">
        <w:rPr>
          <w:rFonts w:ascii="Times New Roman" w:hAnsi="Times New Roman" w:cs="Times New Roman"/>
          <w:sz w:val="24"/>
          <w:szCs w:val="24"/>
        </w:rPr>
        <w:t xml:space="preserve">behavioral psychologists in order for </w:t>
      </w:r>
      <w:r w:rsidR="00F205B3">
        <w:rPr>
          <w:rFonts w:ascii="Times New Roman" w:hAnsi="Times New Roman" w:cs="Times New Roman"/>
          <w:sz w:val="24"/>
          <w:szCs w:val="24"/>
        </w:rPr>
        <w:t>schools to condition</w:t>
      </w:r>
      <w:r w:rsidRPr="00AA6D16">
        <w:rPr>
          <w:rFonts w:ascii="Times New Roman" w:hAnsi="Times New Roman" w:cs="Times New Roman"/>
          <w:sz w:val="24"/>
          <w:szCs w:val="24"/>
        </w:rPr>
        <w:t xml:space="preserve"> children to b</w:t>
      </w:r>
      <w:r w:rsidR="00E41C07">
        <w:rPr>
          <w:rFonts w:ascii="Times New Roman" w:hAnsi="Times New Roman" w:cs="Times New Roman"/>
          <w:sz w:val="24"/>
          <w:szCs w:val="24"/>
        </w:rPr>
        <w:t>ehave and think in certain ways. These methods were</w:t>
      </w:r>
      <w:r w:rsidRPr="00AA6D16">
        <w:rPr>
          <w:rFonts w:ascii="Times New Roman" w:hAnsi="Times New Roman" w:cs="Times New Roman"/>
          <w:sz w:val="24"/>
          <w:szCs w:val="24"/>
        </w:rPr>
        <w:t xml:space="preserve"> focused on the </w:t>
      </w:r>
      <w:r w:rsidR="004709B1">
        <w:rPr>
          <w:rFonts w:ascii="Times New Roman" w:hAnsi="Times New Roman" w:cs="Times New Roman"/>
          <w:sz w:val="24"/>
          <w:szCs w:val="24"/>
        </w:rPr>
        <w:t>‘</w:t>
      </w:r>
      <w:r w:rsidRPr="00AA6D16">
        <w:rPr>
          <w:rFonts w:ascii="Times New Roman" w:hAnsi="Times New Roman" w:cs="Times New Roman"/>
          <w:sz w:val="24"/>
          <w:szCs w:val="24"/>
        </w:rPr>
        <w:t>sociali</w:t>
      </w:r>
      <w:r w:rsidR="00A52C87">
        <w:rPr>
          <w:rFonts w:ascii="Times New Roman" w:hAnsi="Times New Roman" w:cs="Times New Roman"/>
          <w:sz w:val="24"/>
          <w:szCs w:val="24"/>
        </w:rPr>
        <w:t>zation</w:t>
      </w:r>
      <w:r w:rsidR="004709B1">
        <w:rPr>
          <w:rFonts w:ascii="Times New Roman" w:hAnsi="Times New Roman" w:cs="Times New Roman"/>
          <w:sz w:val="24"/>
          <w:szCs w:val="24"/>
        </w:rPr>
        <w:t>’</w:t>
      </w:r>
      <w:r w:rsidR="00A52C87">
        <w:rPr>
          <w:rFonts w:ascii="Times New Roman" w:hAnsi="Times New Roman" w:cs="Times New Roman"/>
          <w:sz w:val="24"/>
          <w:szCs w:val="24"/>
        </w:rPr>
        <w:t xml:space="preserve"> of the child</w:t>
      </w:r>
      <w:r w:rsidR="00E82701">
        <w:rPr>
          <w:rFonts w:ascii="Times New Roman" w:hAnsi="Times New Roman" w:cs="Times New Roman"/>
          <w:sz w:val="24"/>
          <w:szCs w:val="24"/>
        </w:rPr>
        <w:t>,</w:t>
      </w:r>
      <w:r w:rsidR="00A52C87">
        <w:rPr>
          <w:rFonts w:ascii="Times New Roman" w:hAnsi="Times New Roman" w:cs="Times New Roman"/>
          <w:sz w:val="24"/>
          <w:szCs w:val="24"/>
        </w:rPr>
        <w:t xml:space="preserve"> rather than</w:t>
      </w:r>
      <w:r w:rsidR="00E41C07">
        <w:rPr>
          <w:rFonts w:ascii="Times New Roman" w:hAnsi="Times New Roman" w:cs="Times New Roman"/>
          <w:sz w:val="24"/>
          <w:szCs w:val="24"/>
        </w:rPr>
        <w:t xml:space="preserve"> </w:t>
      </w:r>
      <w:r w:rsidRPr="00AA6D16">
        <w:rPr>
          <w:rFonts w:ascii="Times New Roman" w:hAnsi="Times New Roman" w:cs="Times New Roman"/>
          <w:sz w:val="24"/>
          <w:szCs w:val="24"/>
        </w:rPr>
        <w:t>academic</w:t>
      </w:r>
      <w:r w:rsidR="00A52C87">
        <w:rPr>
          <w:rFonts w:ascii="Times New Roman" w:hAnsi="Times New Roman" w:cs="Times New Roman"/>
          <w:sz w:val="24"/>
          <w:szCs w:val="24"/>
        </w:rPr>
        <w:t>s and the intellect. D</w:t>
      </w:r>
      <w:r w:rsidRPr="00AA6D16">
        <w:rPr>
          <w:rFonts w:ascii="Times New Roman" w:hAnsi="Times New Roman" w:cs="Times New Roman"/>
          <w:sz w:val="24"/>
          <w:szCs w:val="24"/>
        </w:rPr>
        <w:t>ev</w:t>
      </w:r>
      <w:r w:rsidR="00774B83" w:rsidRPr="00AA6D16">
        <w:rPr>
          <w:rFonts w:ascii="Times New Roman" w:hAnsi="Times New Roman" w:cs="Times New Roman"/>
          <w:sz w:val="24"/>
          <w:szCs w:val="24"/>
        </w:rPr>
        <w:t>elopment of individual abilities</w:t>
      </w:r>
      <w:r w:rsidR="00415686">
        <w:rPr>
          <w:rFonts w:ascii="Times New Roman" w:hAnsi="Times New Roman" w:cs="Times New Roman"/>
          <w:sz w:val="24"/>
          <w:szCs w:val="24"/>
        </w:rPr>
        <w:t xml:space="preserve"> and potential</w:t>
      </w:r>
      <w:r w:rsidR="004709B1">
        <w:rPr>
          <w:rFonts w:ascii="Times New Roman" w:hAnsi="Times New Roman" w:cs="Times New Roman"/>
          <w:sz w:val="24"/>
          <w:szCs w:val="24"/>
        </w:rPr>
        <w:t xml:space="preserve"> </w:t>
      </w:r>
      <w:r w:rsidR="00157D41">
        <w:rPr>
          <w:rFonts w:ascii="Times New Roman" w:hAnsi="Times New Roman" w:cs="Times New Roman"/>
          <w:sz w:val="24"/>
          <w:szCs w:val="24"/>
        </w:rPr>
        <w:t xml:space="preserve">would </w:t>
      </w:r>
      <w:r w:rsidR="00E41C07">
        <w:rPr>
          <w:rFonts w:ascii="Times New Roman" w:hAnsi="Times New Roman" w:cs="Times New Roman"/>
          <w:sz w:val="24"/>
          <w:szCs w:val="24"/>
        </w:rPr>
        <w:t>give</w:t>
      </w:r>
      <w:r w:rsidR="00B64ADB">
        <w:rPr>
          <w:rFonts w:ascii="Times New Roman" w:hAnsi="Times New Roman" w:cs="Times New Roman"/>
          <w:sz w:val="24"/>
          <w:szCs w:val="24"/>
        </w:rPr>
        <w:t xml:space="preserve"> </w:t>
      </w:r>
      <w:r w:rsidRPr="00AA6D16">
        <w:rPr>
          <w:rFonts w:ascii="Times New Roman" w:hAnsi="Times New Roman" w:cs="Times New Roman"/>
          <w:sz w:val="24"/>
          <w:szCs w:val="24"/>
        </w:rPr>
        <w:t>way to social conform</w:t>
      </w:r>
      <w:r w:rsidR="004E6E9B">
        <w:rPr>
          <w:rFonts w:ascii="Times New Roman" w:hAnsi="Times New Roman" w:cs="Times New Roman"/>
          <w:sz w:val="24"/>
          <w:szCs w:val="24"/>
        </w:rPr>
        <w:t>ity of the ‘conditioned’ chil</w:t>
      </w:r>
      <w:r w:rsidR="004709B1">
        <w:rPr>
          <w:rFonts w:ascii="Times New Roman" w:hAnsi="Times New Roman" w:cs="Times New Roman"/>
          <w:sz w:val="24"/>
          <w:szCs w:val="24"/>
        </w:rPr>
        <w:t>d</w:t>
      </w:r>
      <w:r w:rsidR="004E6E9B">
        <w:rPr>
          <w:rFonts w:ascii="Times New Roman" w:hAnsi="Times New Roman" w:cs="Times New Roman"/>
          <w:sz w:val="24"/>
          <w:szCs w:val="24"/>
        </w:rPr>
        <w:t>.</w:t>
      </w:r>
      <w:r w:rsidR="00FB47F7">
        <w:rPr>
          <w:rStyle w:val="FootnoteReference"/>
          <w:rFonts w:ascii="Times New Roman" w:hAnsi="Times New Roman" w:cs="Times New Roman"/>
          <w:sz w:val="24"/>
          <w:szCs w:val="24"/>
        </w:rPr>
        <w:footnoteReference w:id="6"/>
      </w:r>
    </w:p>
    <w:p w:rsidR="00EF3119" w:rsidRDefault="00F205B3" w:rsidP="00BF546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founder of experimental ps</w:t>
      </w:r>
      <w:r w:rsidR="005B482C" w:rsidRPr="00AA6D16">
        <w:rPr>
          <w:rFonts w:ascii="Times New Roman" w:hAnsi="Times New Roman" w:cs="Times New Roman"/>
          <w:sz w:val="24"/>
          <w:szCs w:val="24"/>
        </w:rPr>
        <w:t>yc</w:t>
      </w:r>
      <w:r>
        <w:rPr>
          <w:rFonts w:ascii="Times New Roman" w:hAnsi="Times New Roman" w:cs="Times New Roman"/>
          <w:sz w:val="24"/>
          <w:szCs w:val="24"/>
        </w:rPr>
        <w:t>h</w:t>
      </w:r>
      <w:r w:rsidR="005B482C" w:rsidRPr="00AA6D16">
        <w:rPr>
          <w:rFonts w:ascii="Times New Roman" w:hAnsi="Times New Roman" w:cs="Times New Roman"/>
          <w:sz w:val="24"/>
          <w:szCs w:val="24"/>
        </w:rPr>
        <w:t>ology, Wilhelm Wundt, was born in Germany in 18</w:t>
      </w:r>
      <w:r w:rsidR="00993A96">
        <w:rPr>
          <w:rFonts w:ascii="Times New Roman" w:hAnsi="Times New Roman" w:cs="Times New Roman"/>
          <w:sz w:val="24"/>
          <w:szCs w:val="24"/>
        </w:rPr>
        <w:t>32</w:t>
      </w:r>
      <w:r w:rsidR="00FB47F7">
        <w:rPr>
          <w:rFonts w:ascii="Times New Roman" w:hAnsi="Times New Roman" w:cs="Times New Roman"/>
          <w:sz w:val="24"/>
          <w:szCs w:val="24"/>
        </w:rPr>
        <w:t>.</w:t>
      </w:r>
      <w:r w:rsidR="00993A96">
        <w:rPr>
          <w:rStyle w:val="FootnoteReference"/>
          <w:rFonts w:ascii="Times New Roman" w:hAnsi="Times New Roman" w:cs="Times New Roman"/>
          <w:sz w:val="24"/>
          <w:szCs w:val="24"/>
        </w:rPr>
        <w:footnoteReference w:id="7"/>
      </w:r>
      <w:r w:rsidR="00F73B72">
        <w:rPr>
          <w:rFonts w:ascii="Times New Roman" w:hAnsi="Times New Roman" w:cs="Times New Roman"/>
          <w:sz w:val="24"/>
          <w:szCs w:val="24"/>
        </w:rPr>
        <w:t xml:space="preserve">  Previously</w:t>
      </w:r>
      <w:r w:rsidR="003B79B8">
        <w:rPr>
          <w:rFonts w:ascii="Times New Roman" w:hAnsi="Times New Roman" w:cs="Times New Roman"/>
          <w:sz w:val="24"/>
          <w:szCs w:val="24"/>
        </w:rPr>
        <w:t>, psychology had</w:t>
      </w:r>
      <w:r w:rsidR="004E6E9B">
        <w:rPr>
          <w:rFonts w:ascii="Times New Roman" w:hAnsi="Times New Roman" w:cs="Times New Roman"/>
          <w:sz w:val="24"/>
          <w:szCs w:val="24"/>
        </w:rPr>
        <w:t xml:space="preserve"> been</w:t>
      </w:r>
      <w:r w:rsidR="005B482C" w:rsidRPr="00AA6D16">
        <w:rPr>
          <w:rFonts w:ascii="Times New Roman" w:hAnsi="Times New Roman" w:cs="Times New Roman"/>
          <w:sz w:val="24"/>
          <w:szCs w:val="24"/>
        </w:rPr>
        <w:t xml:space="preserve"> defined as the study </w:t>
      </w:r>
      <w:r w:rsidR="00993A96">
        <w:rPr>
          <w:rFonts w:ascii="Times New Roman" w:hAnsi="Times New Roman" w:cs="Times New Roman"/>
          <w:sz w:val="24"/>
          <w:szCs w:val="24"/>
        </w:rPr>
        <w:t>of the</w:t>
      </w:r>
      <w:r w:rsidR="00AB4993">
        <w:rPr>
          <w:rFonts w:ascii="Times New Roman" w:hAnsi="Times New Roman" w:cs="Times New Roman"/>
          <w:sz w:val="24"/>
          <w:szCs w:val="24"/>
        </w:rPr>
        <w:t xml:space="preserve"> human soul or psyche</w:t>
      </w:r>
      <w:r w:rsidR="00FB47F7">
        <w:rPr>
          <w:rFonts w:ascii="Times New Roman" w:hAnsi="Times New Roman" w:cs="Times New Roman"/>
          <w:sz w:val="24"/>
          <w:szCs w:val="24"/>
        </w:rPr>
        <w:t>.</w:t>
      </w:r>
      <w:r w:rsidR="00AB4993">
        <w:rPr>
          <w:rStyle w:val="FootnoteReference"/>
          <w:rFonts w:ascii="Times New Roman" w:hAnsi="Times New Roman" w:cs="Times New Roman"/>
          <w:sz w:val="24"/>
          <w:szCs w:val="24"/>
        </w:rPr>
        <w:footnoteReference w:id="8"/>
      </w:r>
      <w:r w:rsidR="00300B6B">
        <w:rPr>
          <w:rFonts w:ascii="Times New Roman" w:hAnsi="Times New Roman" w:cs="Times New Roman"/>
          <w:sz w:val="24"/>
          <w:szCs w:val="24"/>
        </w:rPr>
        <w:t xml:space="preserve"> </w:t>
      </w:r>
      <w:r w:rsidR="00AB4993">
        <w:rPr>
          <w:rFonts w:ascii="Times New Roman" w:hAnsi="Times New Roman" w:cs="Times New Roman"/>
          <w:sz w:val="24"/>
          <w:szCs w:val="24"/>
        </w:rPr>
        <w:t xml:space="preserve"> </w:t>
      </w:r>
      <w:r w:rsidR="004709B1">
        <w:rPr>
          <w:rFonts w:ascii="Times New Roman" w:hAnsi="Times New Roman" w:cs="Times New Roman"/>
          <w:sz w:val="24"/>
          <w:szCs w:val="24"/>
        </w:rPr>
        <w:t xml:space="preserve">However, </w:t>
      </w:r>
      <w:r w:rsidR="00BF3753">
        <w:rPr>
          <w:rFonts w:ascii="Times New Roman" w:hAnsi="Times New Roman" w:cs="Times New Roman"/>
          <w:sz w:val="24"/>
          <w:szCs w:val="24"/>
        </w:rPr>
        <w:t>Wundt asserted</w:t>
      </w:r>
      <w:r w:rsidR="00017818">
        <w:rPr>
          <w:rFonts w:ascii="Times New Roman" w:hAnsi="Times New Roman" w:cs="Times New Roman"/>
          <w:sz w:val="24"/>
          <w:szCs w:val="24"/>
        </w:rPr>
        <w:t xml:space="preserve"> that man is</w:t>
      </w:r>
      <w:r w:rsidR="004709B1">
        <w:rPr>
          <w:rFonts w:ascii="Times New Roman" w:hAnsi="Times New Roman" w:cs="Times New Roman"/>
          <w:sz w:val="24"/>
          <w:szCs w:val="24"/>
        </w:rPr>
        <w:t xml:space="preserve"> an animal</w:t>
      </w:r>
      <w:r w:rsidR="00203AE3">
        <w:rPr>
          <w:rFonts w:ascii="Times New Roman" w:hAnsi="Times New Roman" w:cs="Times New Roman"/>
          <w:sz w:val="24"/>
          <w:szCs w:val="24"/>
        </w:rPr>
        <w:t xml:space="preserve"> devoid of spirit and free will, and </w:t>
      </w:r>
      <w:r w:rsidR="004709B1">
        <w:rPr>
          <w:rFonts w:ascii="Times New Roman" w:hAnsi="Times New Roman" w:cs="Times New Roman"/>
          <w:sz w:val="24"/>
          <w:szCs w:val="24"/>
        </w:rPr>
        <w:t>man was merely a stimulus-response mechanism that could be trained and quantified.</w:t>
      </w:r>
      <w:r w:rsidR="00FB47F7">
        <w:rPr>
          <w:rStyle w:val="FootnoteReference"/>
          <w:rFonts w:ascii="Times New Roman" w:hAnsi="Times New Roman" w:cs="Times New Roman"/>
          <w:sz w:val="24"/>
          <w:szCs w:val="24"/>
        </w:rPr>
        <w:footnoteReference w:id="9"/>
      </w:r>
      <w:r w:rsidR="004709B1">
        <w:rPr>
          <w:rFonts w:ascii="Times New Roman" w:hAnsi="Times New Roman" w:cs="Times New Roman"/>
          <w:sz w:val="24"/>
          <w:szCs w:val="24"/>
        </w:rPr>
        <w:t xml:space="preserve"> </w:t>
      </w:r>
      <w:r w:rsidR="00BF3753">
        <w:rPr>
          <w:rFonts w:ascii="Times New Roman" w:hAnsi="Times New Roman" w:cs="Times New Roman"/>
          <w:sz w:val="24"/>
          <w:szCs w:val="24"/>
        </w:rPr>
        <w:t>He</w:t>
      </w:r>
      <w:r w:rsidR="00AB4993" w:rsidRPr="00AA6D16">
        <w:rPr>
          <w:rFonts w:ascii="Times New Roman" w:hAnsi="Times New Roman" w:cs="Times New Roman"/>
          <w:sz w:val="24"/>
          <w:szCs w:val="24"/>
        </w:rPr>
        <w:t xml:space="preserve"> beli</w:t>
      </w:r>
      <w:r w:rsidR="00F73B72">
        <w:rPr>
          <w:rFonts w:ascii="Times New Roman" w:hAnsi="Times New Roman" w:cs="Times New Roman"/>
          <w:sz w:val="24"/>
          <w:szCs w:val="24"/>
        </w:rPr>
        <w:t>eved that the only knowledge worth pursuing was something that could be</w:t>
      </w:r>
      <w:r w:rsidR="00AB4993" w:rsidRPr="00AA6D16">
        <w:rPr>
          <w:rFonts w:ascii="Times New Roman" w:hAnsi="Times New Roman" w:cs="Times New Roman"/>
          <w:sz w:val="24"/>
          <w:szCs w:val="24"/>
        </w:rPr>
        <w:t xml:space="preserve"> measure</w:t>
      </w:r>
      <w:r w:rsidR="00F73B72">
        <w:rPr>
          <w:rFonts w:ascii="Times New Roman" w:hAnsi="Times New Roman" w:cs="Times New Roman"/>
          <w:sz w:val="24"/>
          <w:szCs w:val="24"/>
        </w:rPr>
        <w:t>d, quantified</w:t>
      </w:r>
      <w:r w:rsidR="00AB4993" w:rsidRPr="00AA6D16">
        <w:rPr>
          <w:rFonts w:ascii="Times New Roman" w:hAnsi="Times New Roman" w:cs="Times New Roman"/>
          <w:sz w:val="24"/>
          <w:szCs w:val="24"/>
        </w:rPr>
        <w:t>, and s</w:t>
      </w:r>
      <w:r w:rsidR="00F73B72">
        <w:rPr>
          <w:rFonts w:ascii="Times New Roman" w:hAnsi="Times New Roman" w:cs="Times New Roman"/>
          <w:sz w:val="24"/>
          <w:szCs w:val="24"/>
        </w:rPr>
        <w:t>cientifically demonstrated</w:t>
      </w:r>
      <w:r w:rsidR="00210F96">
        <w:rPr>
          <w:rFonts w:ascii="Times New Roman" w:hAnsi="Times New Roman" w:cs="Times New Roman"/>
          <w:sz w:val="24"/>
          <w:szCs w:val="24"/>
        </w:rPr>
        <w:t>,</w:t>
      </w:r>
      <w:r w:rsidR="00BF3753">
        <w:rPr>
          <w:rFonts w:ascii="Times New Roman" w:hAnsi="Times New Roman" w:cs="Times New Roman"/>
          <w:sz w:val="24"/>
          <w:szCs w:val="24"/>
        </w:rPr>
        <w:t xml:space="preserve"> so</w:t>
      </w:r>
      <w:r w:rsidR="00AB4993">
        <w:rPr>
          <w:rFonts w:ascii="Times New Roman" w:hAnsi="Times New Roman" w:cs="Times New Roman"/>
          <w:sz w:val="24"/>
          <w:szCs w:val="24"/>
        </w:rPr>
        <w:t xml:space="preserve"> he proposed that psychology concern itself solely with experience.</w:t>
      </w:r>
      <w:r w:rsidR="00E03365">
        <w:rPr>
          <w:rStyle w:val="FootnoteReference"/>
          <w:rFonts w:ascii="Times New Roman" w:hAnsi="Times New Roman" w:cs="Times New Roman"/>
          <w:sz w:val="24"/>
          <w:szCs w:val="24"/>
        </w:rPr>
        <w:footnoteReference w:id="10"/>
      </w:r>
      <w:r w:rsidR="00AB4993">
        <w:rPr>
          <w:rFonts w:ascii="Times New Roman" w:hAnsi="Times New Roman" w:cs="Times New Roman"/>
          <w:sz w:val="24"/>
          <w:szCs w:val="24"/>
        </w:rPr>
        <w:t xml:space="preserve"> </w:t>
      </w:r>
      <w:r w:rsidR="00F73B72">
        <w:rPr>
          <w:rFonts w:ascii="Times New Roman" w:hAnsi="Times New Roman" w:cs="Times New Roman"/>
          <w:sz w:val="24"/>
          <w:szCs w:val="24"/>
        </w:rPr>
        <w:t>Because of this, h</w:t>
      </w:r>
      <w:r w:rsidR="00300B6B">
        <w:rPr>
          <w:rFonts w:ascii="Times New Roman" w:hAnsi="Times New Roman" w:cs="Times New Roman"/>
          <w:sz w:val="24"/>
          <w:szCs w:val="24"/>
        </w:rPr>
        <w:t>e</w:t>
      </w:r>
      <w:r>
        <w:rPr>
          <w:rFonts w:ascii="Times New Roman" w:hAnsi="Times New Roman" w:cs="Times New Roman"/>
          <w:sz w:val="24"/>
          <w:szCs w:val="24"/>
        </w:rPr>
        <w:t xml:space="preserve"> redefined ps</w:t>
      </w:r>
      <w:r w:rsidR="005B482C" w:rsidRPr="00AA6D16">
        <w:rPr>
          <w:rFonts w:ascii="Times New Roman" w:hAnsi="Times New Roman" w:cs="Times New Roman"/>
          <w:sz w:val="24"/>
          <w:szCs w:val="24"/>
        </w:rPr>
        <w:t>yc</w:t>
      </w:r>
      <w:r w:rsidR="00300B6B">
        <w:rPr>
          <w:rFonts w:ascii="Times New Roman" w:hAnsi="Times New Roman" w:cs="Times New Roman"/>
          <w:sz w:val="24"/>
          <w:szCs w:val="24"/>
        </w:rPr>
        <w:t xml:space="preserve">hology </w:t>
      </w:r>
      <w:r w:rsidR="005B482C" w:rsidRPr="00AA6D16">
        <w:rPr>
          <w:rFonts w:ascii="Times New Roman" w:hAnsi="Times New Roman" w:cs="Times New Roman"/>
          <w:sz w:val="24"/>
          <w:szCs w:val="24"/>
        </w:rPr>
        <w:t>as</w:t>
      </w:r>
      <w:r>
        <w:rPr>
          <w:rFonts w:ascii="Times New Roman" w:hAnsi="Times New Roman" w:cs="Times New Roman"/>
          <w:sz w:val="24"/>
          <w:szCs w:val="24"/>
        </w:rPr>
        <w:t xml:space="preserve"> physiological</w:t>
      </w:r>
      <w:r w:rsidR="009A2BA2">
        <w:rPr>
          <w:rFonts w:ascii="Times New Roman" w:hAnsi="Times New Roman" w:cs="Times New Roman"/>
          <w:sz w:val="24"/>
          <w:szCs w:val="24"/>
        </w:rPr>
        <w:t xml:space="preserve"> -- </w:t>
      </w:r>
      <w:r w:rsidR="004E6E9B">
        <w:rPr>
          <w:rFonts w:ascii="Times New Roman" w:hAnsi="Times New Roman" w:cs="Times New Roman"/>
          <w:sz w:val="24"/>
          <w:szCs w:val="24"/>
        </w:rPr>
        <w:t xml:space="preserve">that is, having to do with the body rather than </w:t>
      </w:r>
      <w:r w:rsidR="009A2BA2">
        <w:rPr>
          <w:rFonts w:ascii="Times New Roman" w:hAnsi="Times New Roman" w:cs="Times New Roman"/>
          <w:sz w:val="24"/>
          <w:szCs w:val="24"/>
        </w:rPr>
        <w:t>the immaterial soul</w:t>
      </w:r>
      <w:r w:rsidR="00D05E36">
        <w:rPr>
          <w:rFonts w:ascii="Times New Roman" w:hAnsi="Times New Roman" w:cs="Times New Roman"/>
          <w:sz w:val="24"/>
          <w:szCs w:val="24"/>
        </w:rPr>
        <w:t>.</w:t>
      </w:r>
      <w:r w:rsidR="00E03365">
        <w:rPr>
          <w:rStyle w:val="FootnoteReference"/>
          <w:rFonts w:ascii="Times New Roman" w:hAnsi="Times New Roman" w:cs="Times New Roman"/>
          <w:sz w:val="24"/>
          <w:szCs w:val="24"/>
        </w:rPr>
        <w:footnoteReference w:id="11"/>
      </w:r>
      <w:r w:rsidR="004E6E9B">
        <w:rPr>
          <w:rFonts w:ascii="Times New Roman" w:hAnsi="Times New Roman" w:cs="Times New Roman"/>
          <w:sz w:val="24"/>
          <w:szCs w:val="24"/>
        </w:rPr>
        <w:t xml:space="preserve">  His was the study of</w:t>
      </w:r>
      <w:r w:rsidR="00300B6B">
        <w:rPr>
          <w:rFonts w:ascii="Times New Roman" w:hAnsi="Times New Roman" w:cs="Times New Roman"/>
          <w:sz w:val="24"/>
          <w:szCs w:val="24"/>
        </w:rPr>
        <w:t xml:space="preserve"> the brain and</w:t>
      </w:r>
      <w:r w:rsidR="005B482C" w:rsidRPr="00AA6D16">
        <w:rPr>
          <w:rFonts w:ascii="Times New Roman" w:hAnsi="Times New Roman" w:cs="Times New Roman"/>
          <w:sz w:val="24"/>
          <w:szCs w:val="24"/>
        </w:rPr>
        <w:t xml:space="preserve"> central n</w:t>
      </w:r>
      <w:r w:rsidR="00993A96">
        <w:rPr>
          <w:rFonts w:ascii="Times New Roman" w:hAnsi="Times New Roman" w:cs="Times New Roman"/>
          <w:sz w:val="24"/>
          <w:szCs w:val="24"/>
        </w:rPr>
        <w:t>ervous system</w:t>
      </w:r>
      <w:r w:rsidR="00E83AF5">
        <w:rPr>
          <w:rFonts w:ascii="Times New Roman" w:hAnsi="Times New Roman" w:cs="Times New Roman"/>
          <w:sz w:val="24"/>
          <w:szCs w:val="24"/>
        </w:rPr>
        <w:t>.</w:t>
      </w:r>
      <w:r w:rsidR="00E83AF5">
        <w:rPr>
          <w:rStyle w:val="FootnoteReference"/>
          <w:rFonts w:ascii="Times New Roman" w:hAnsi="Times New Roman" w:cs="Times New Roman"/>
          <w:sz w:val="24"/>
          <w:szCs w:val="24"/>
        </w:rPr>
        <w:footnoteReference w:id="12"/>
      </w:r>
      <w:r w:rsidR="00BF3753">
        <w:rPr>
          <w:rFonts w:ascii="Times New Roman" w:hAnsi="Times New Roman" w:cs="Times New Roman"/>
          <w:sz w:val="24"/>
          <w:szCs w:val="24"/>
        </w:rPr>
        <w:t xml:space="preserve"> </w:t>
      </w:r>
      <w:r w:rsidR="00203AE3">
        <w:rPr>
          <w:rFonts w:ascii="Times New Roman" w:hAnsi="Times New Roman" w:cs="Times New Roman"/>
          <w:sz w:val="24"/>
          <w:szCs w:val="24"/>
        </w:rPr>
        <w:t xml:space="preserve"> </w:t>
      </w:r>
    </w:p>
    <w:p w:rsidR="00975CBD" w:rsidRDefault="00017818" w:rsidP="00BF5466">
      <w:pPr>
        <w:spacing w:line="480" w:lineRule="auto"/>
        <w:ind w:firstLine="720"/>
        <w:rPr>
          <w:rFonts w:ascii="Times New Roman" w:hAnsi="Times New Roman" w:cs="Times New Roman"/>
          <w:sz w:val="24"/>
          <w:szCs w:val="24"/>
        </w:rPr>
      </w:pPr>
      <w:r>
        <w:rPr>
          <w:rFonts w:ascii="Times New Roman" w:hAnsi="Times New Roman" w:cs="Times New Roman"/>
          <w:sz w:val="24"/>
          <w:szCs w:val="24"/>
        </w:rPr>
        <w:t>Wundt’s</w:t>
      </w:r>
      <w:r w:rsidR="00B033A0">
        <w:rPr>
          <w:rFonts w:ascii="Times New Roman" w:hAnsi="Times New Roman" w:cs="Times New Roman"/>
          <w:sz w:val="24"/>
          <w:szCs w:val="24"/>
        </w:rPr>
        <w:t xml:space="preserve"> wo</w:t>
      </w:r>
      <w:r w:rsidR="00BF3753">
        <w:rPr>
          <w:rFonts w:ascii="Times New Roman" w:hAnsi="Times New Roman" w:cs="Times New Roman"/>
          <w:sz w:val="24"/>
          <w:szCs w:val="24"/>
        </w:rPr>
        <w:t>rk led</w:t>
      </w:r>
      <w:r w:rsidR="00975CBD">
        <w:rPr>
          <w:rFonts w:ascii="Times New Roman" w:hAnsi="Times New Roman" w:cs="Times New Roman"/>
          <w:sz w:val="24"/>
          <w:szCs w:val="24"/>
        </w:rPr>
        <w:t xml:space="preserve"> to redefining</w:t>
      </w:r>
      <w:r w:rsidR="006B29BE">
        <w:rPr>
          <w:rFonts w:ascii="Times New Roman" w:hAnsi="Times New Roman" w:cs="Times New Roman"/>
          <w:sz w:val="24"/>
          <w:szCs w:val="24"/>
        </w:rPr>
        <w:t xml:space="preserve"> the meaning of education.</w:t>
      </w:r>
      <w:r w:rsidR="00415686">
        <w:rPr>
          <w:rFonts w:ascii="Times New Roman" w:hAnsi="Times New Roman" w:cs="Times New Roman"/>
          <w:sz w:val="24"/>
          <w:szCs w:val="24"/>
        </w:rPr>
        <w:t xml:space="preserve"> Originally, </w:t>
      </w:r>
      <w:r w:rsidR="00B033A0">
        <w:rPr>
          <w:rFonts w:ascii="Times New Roman" w:hAnsi="Times New Roman" w:cs="Times New Roman"/>
          <w:sz w:val="24"/>
          <w:szCs w:val="24"/>
        </w:rPr>
        <w:t xml:space="preserve">education meant the </w:t>
      </w:r>
      <w:r w:rsidR="00975CBD">
        <w:rPr>
          <w:rFonts w:ascii="Times New Roman" w:hAnsi="Times New Roman" w:cs="Times New Roman"/>
          <w:sz w:val="24"/>
          <w:szCs w:val="24"/>
        </w:rPr>
        <w:t>drawing out of a person’s</w:t>
      </w:r>
      <w:r w:rsidR="00B033A0">
        <w:rPr>
          <w:rFonts w:ascii="Times New Roman" w:hAnsi="Times New Roman" w:cs="Times New Roman"/>
          <w:sz w:val="24"/>
          <w:szCs w:val="24"/>
        </w:rPr>
        <w:t xml:space="preserve"> talents and abilities by imparting the knowledge of languages, </w:t>
      </w:r>
      <w:r w:rsidR="00B033A0">
        <w:rPr>
          <w:rFonts w:ascii="Times New Roman" w:hAnsi="Times New Roman" w:cs="Times New Roman"/>
          <w:sz w:val="24"/>
          <w:szCs w:val="24"/>
        </w:rPr>
        <w:lastRenderedPageBreak/>
        <w:t xml:space="preserve">scientific reasoning, history, literature, </w:t>
      </w:r>
      <w:r w:rsidR="00646B06">
        <w:rPr>
          <w:rFonts w:ascii="Times New Roman" w:hAnsi="Times New Roman" w:cs="Times New Roman"/>
          <w:sz w:val="24"/>
          <w:szCs w:val="24"/>
        </w:rPr>
        <w:t>and rhetoric.</w:t>
      </w:r>
      <w:r w:rsidR="00E83AF5">
        <w:rPr>
          <w:rStyle w:val="FootnoteReference"/>
          <w:rFonts w:ascii="Times New Roman" w:hAnsi="Times New Roman" w:cs="Times New Roman"/>
          <w:sz w:val="24"/>
          <w:szCs w:val="24"/>
        </w:rPr>
        <w:footnoteReference w:id="13"/>
      </w:r>
      <w:r w:rsidR="00646B06">
        <w:rPr>
          <w:rFonts w:ascii="Times New Roman" w:hAnsi="Times New Roman" w:cs="Times New Roman"/>
          <w:sz w:val="24"/>
          <w:szCs w:val="24"/>
        </w:rPr>
        <w:t xml:space="preserve"> These are</w:t>
      </w:r>
      <w:r w:rsidR="00B033A0">
        <w:rPr>
          <w:rFonts w:ascii="Times New Roman" w:hAnsi="Times New Roman" w:cs="Times New Roman"/>
          <w:sz w:val="24"/>
          <w:szCs w:val="24"/>
        </w:rPr>
        <w:t xml:space="preserve"> the channels through which those</w:t>
      </w:r>
      <w:r w:rsidR="00975CBD">
        <w:rPr>
          <w:rFonts w:ascii="Times New Roman" w:hAnsi="Times New Roman" w:cs="Times New Roman"/>
          <w:sz w:val="24"/>
          <w:szCs w:val="24"/>
        </w:rPr>
        <w:t xml:space="preserve"> innate</w:t>
      </w:r>
      <w:r w:rsidR="00B033A0">
        <w:rPr>
          <w:rFonts w:ascii="Times New Roman" w:hAnsi="Times New Roman" w:cs="Times New Roman"/>
          <w:sz w:val="24"/>
          <w:szCs w:val="24"/>
        </w:rPr>
        <w:t xml:space="preserve"> ab</w:t>
      </w:r>
      <w:r w:rsidR="00975CBD">
        <w:rPr>
          <w:rFonts w:ascii="Times New Roman" w:hAnsi="Times New Roman" w:cs="Times New Roman"/>
          <w:sz w:val="24"/>
          <w:szCs w:val="24"/>
        </w:rPr>
        <w:t>ilities would flourish</w:t>
      </w:r>
      <w:r w:rsidR="005D7640">
        <w:rPr>
          <w:rFonts w:ascii="Times New Roman" w:hAnsi="Times New Roman" w:cs="Times New Roman"/>
          <w:sz w:val="24"/>
          <w:szCs w:val="24"/>
        </w:rPr>
        <w:t>. To an</w:t>
      </w:r>
      <w:r w:rsidR="00B033A0">
        <w:rPr>
          <w:rFonts w:ascii="Times New Roman" w:hAnsi="Times New Roman" w:cs="Times New Roman"/>
          <w:sz w:val="24"/>
          <w:szCs w:val="24"/>
        </w:rPr>
        <w:t xml:space="preserve"> experimental psychologist, however, education became the process of exposing the student to </w:t>
      </w:r>
      <w:r w:rsidR="00AD697E">
        <w:rPr>
          <w:rFonts w:ascii="Times New Roman" w:hAnsi="Times New Roman" w:cs="Times New Roman"/>
          <w:sz w:val="24"/>
          <w:szCs w:val="24"/>
        </w:rPr>
        <w:t>‘</w:t>
      </w:r>
      <w:r w:rsidR="00B033A0">
        <w:rPr>
          <w:rFonts w:ascii="Times New Roman" w:hAnsi="Times New Roman" w:cs="Times New Roman"/>
          <w:sz w:val="24"/>
          <w:szCs w:val="24"/>
        </w:rPr>
        <w:t>meaningful</w:t>
      </w:r>
      <w:r w:rsidR="00AD697E">
        <w:rPr>
          <w:rFonts w:ascii="Times New Roman" w:hAnsi="Times New Roman" w:cs="Times New Roman"/>
          <w:sz w:val="24"/>
          <w:szCs w:val="24"/>
        </w:rPr>
        <w:t>’</w:t>
      </w:r>
      <w:r w:rsidR="00BF3753">
        <w:rPr>
          <w:rFonts w:ascii="Times New Roman" w:hAnsi="Times New Roman" w:cs="Times New Roman"/>
          <w:sz w:val="24"/>
          <w:szCs w:val="24"/>
        </w:rPr>
        <w:t xml:space="preserve"> experiences</w:t>
      </w:r>
      <w:r w:rsidR="00B033A0">
        <w:rPr>
          <w:rFonts w:ascii="Times New Roman" w:hAnsi="Times New Roman" w:cs="Times New Roman"/>
          <w:sz w:val="24"/>
          <w:szCs w:val="24"/>
        </w:rPr>
        <w:t xml:space="preserve"> to ensure desired reactions.</w:t>
      </w:r>
      <w:r w:rsidR="00E03365">
        <w:rPr>
          <w:rStyle w:val="FootnoteReference"/>
          <w:rFonts w:ascii="Times New Roman" w:hAnsi="Times New Roman" w:cs="Times New Roman"/>
          <w:sz w:val="24"/>
          <w:szCs w:val="24"/>
        </w:rPr>
        <w:footnoteReference w:id="14"/>
      </w:r>
      <w:r w:rsidR="00B033A0">
        <w:rPr>
          <w:rFonts w:ascii="Times New Roman" w:hAnsi="Times New Roman" w:cs="Times New Roman"/>
          <w:sz w:val="24"/>
          <w:szCs w:val="24"/>
        </w:rPr>
        <w:t xml:space="preserve"> </w:t>
      </w:r>
      <w:r>
        <w:rPr>
          <w:rFonts w:ascii="Times New Roman" w:hAnsi="Times New Roman" w:cs="Times New Roman"/>
          <w:sz w:val="24"/>
          <w:szCs w:val="24"/>
        </w:rPr>
        <w:t xml:space="preserve">Incidentally, </w:t>
      </w:r>
      <w:r w:rsidR="00E82701">
        <w:rPr>
          <w:rFonts w:ascii="Times New Roman" w:hAnsi="Times New Roman" w:cs="Times New Roman"/>
          <w:sz w:val="24"/>
          <w:szCs w:val="24"/>
        </w:rPr>
        <w:t>Wundt’s</w:t>
      </w:r>
      <w:r w:rsidR="005D7640">
        <w:rPr>
          <w:rFonts w:ascii="Times New Roman" w:hAnsi="Times New Roman" w:cs="Times New Roman"/>
          <w:sz w:val="24"/>
          <w:szCs w:val="24"/>
        </w:rPr>
        <w:t xml:space="preserve"> thesis</w:t>
      </w:r>
      <w:r w:rsidR="00C92F18">
        <w:rPr>
          <w:rFonts w:ascii="Times New Roman" w:hAnsi="Times New Roman" w:cs="Times New Roman"/>
          <w:sz w:val="24"/>
          <w:szCs w:val="24"/>
        </w:rPr>
        <w:t xml:space="preserve"> laid the basis for </w:t>
      </w:r>
      <w:r w:rsidR="00BF3753">
        <w:rPr>
          <w:rFonts w:ascii="Times New Roman" w:hAnsi="Times New Roman" w:cs="Times New Roman"/>
          <w:sz w:val="24"/>
          <w:szCs w:val="24"/>
        </w:rPr>
        <w:t>Pavlov’s principles of ‘conditioned reflex’.</w:t>
      </w:r>
      <w:r w:rsidR="00E03365">
        <w:rPr>
          <w:rStyle w:val="FootnoteReference"/>
          <w:rFonts w:ascii="Times New Roman" w:hAnsi="Times New Roman" w:cs="Times New Roman"/>
          <w:sz w:val="24"/>
          <w:szCs w:val="24"/>
        </w:rPr>
        <w:footnoteReference w:id="15"/>
      </w:r>
      <w:r w:rsidR="00C92F18">
        <w:rPr>
          <w:rFonts w:ascii="Times New Roman" w:hAnsi="Times New Roman" w:cs="Times New Roman"/>
          <w:sz w:val="24"/>
          <w:szCs w:val="24"/>
        </w:rPr>
        <w:t xml:space="preserve"> </w:t>
      </w:r>
    </w:p>
    <w:p w:rsidR="000F0B1B" w:rsidRDefault="005B482C" w:rsidP="00BF5466">
      <w:pPr>
        <w:spacing w:line="480" w:lineRule="auto"/>
        <w:ind w:firstLine="720"/>
        <w:rPr>
          <w:rFonts w:ascii="Times New Roman" w:hAnsi="Times New Roman" w:cs="Times New Roman"/>
          <w:sz w:val="24"/>
          <w:szCs w:val="24"/>
        </w:rPr>
      </w:pPr>
      <w:r w:rsidRPr="00AA6D16">
        <w:rPr>
          <w:rFonts w:ascii="Times New Roman" w:hAnsi="Times New Roman" w:cs="Times New Roman"/>
          <w:sz w:val="24"/>
          <w:szCs w:val="24"/>
        </w:rPr>
        <w:t xml:space="preserve">Wundt </w:t>
      </w:r>
      <w:r w:rsidR="00C92F18">
        <w:rPr>
          <w:rFonts w:ascii="Times New Roman" w:hAnsi="Times New Roman" w:cs="Times New Roman"/>
          <w:sz w:val="24"/>
          <w:szCs w:val="24"/>
        </w:rPr>
        <w:t xml:space="preserve">had many </w:t>
      </w:r>
      <w:r w:rsidR="00BF3753">
        <w:rPr>
          <w:rFonts w:ascii="Times New Roman" w:hAnsi="Times New Roman" w:cs="Times New Roman"/>
          <w:sz w:val="24"/>
          <w:szCs w:val="24"/>
        </w:rPr>
        <w:t xml:space="preserve">illustrious </w:t>
      </w:r>
      <w:r w:rsidR="00C92F18">
        <w:rPr>
          <w:rFonts w:ascii="Times New Roman" w:hAnsi="Times New Roman" w:cs="Times New Roman"/>
          <w:sz w:val="24"/>
          <w:szCs w:val="24"/>
        </w:rPr>
        <w:t>students.</w:t>
      </w:r>
      <w:r w:rsidR="00017818">
        <w:rPr>
          <w:rFonts w:ascii="Times New Roman" w:hAnsi="Times New Roman" w:cs="Times New Roman"/>
          <w:sz w:val="24"/>
          <w:szCs w:val="24"/>
        </w:rPr>
        <w:t xml:space="preserve"> His</w:t>
      </w:r>
      <w:r w:rsidR="00A14549" w:rsidRPr="00AA6D16">
        <w:rPr>
          <w:rFonts w:ascii="Times New Roman" w:hAnsi="Times New Roman" w:cs="Times New Roman"/>
          <w:sz w:val="24"/>
          <w:szCs w:val="24"/>
        </w:rPr>
        <w:t xml:space="preserve"> first assistant</w:t>
      </w:r>
      <w:r w:rsidR="00AF5B66">
        <w:rPr>
          <w:rFonts w:ascii="Times New Roman" w:hAnsi="Times New Roman" w:cs="Times New Roman"/>
          <w:sz w:val="24"/>
          <w:szCs w:val="24"/>
        </w:rPr>
        <w:t xml:space="preserve">, </w:t>
      </w:r>
      <w:r w:rsidR="00A94086">
        <w:rPr>
          <w:rFonts w:ascii="Times New Roman" w:hAnsi="Times New Roman" w:cs="Times New Roman"/>
          <w:sz w:val="24"/>
          <w:szCs w:val="24"/>
        </w:rPr>
        <w:t xml:space="preserve">American </w:t>
      </w:r>
      <w:r w:rsidR="00AF5B66">
        <w:rPr>
          <w:rFonts w:ascii="Times New Roman" w:hAnsi="Times New Roman" w:cs="Times New Roman"/>
          <w:sz w:val="24"/>
          <w:szCs w:val="24"/>
        </w:rPr>
        <w:t>Raymond Cattell,</w:t>
      </w:r>
      <w:r w:rsidR="00A14549" w:rsidRPr="00AA6D16">
        <w:rPr>
          <w:rFonts w:ascii="Times New Roman" w:hAnsi="Times New Roman" w:cs="Times New Roman"/>
          <w:sz w:val="24"/>
          <w:szCs w:val="24"/>
        </w:rPr>
        <w:t xml:space="preserve"> had a special inter</w:t>
      </w:r>
      <w:r w:rsidR="00BF3753">
        <w:rPr>
          <w:rFonts w:ascii="Times New Roman" w:hAnsi="Times New Roman" w:cs="Times New Roman"/>
          <w:sz w:val="24"/>
          <w:szCs w:val="24"/>
        </w:rPr>
        <w:t xml:space="preserve">est in mental testing and </w:t>
      </w:r>
      <w:r w:rsidR="00AF5B66">
        <w:rPr>
          <w:rFonts w:ascii="Times New Roman" w:hAnsi="Times New Roman" w:cs="Times New Roman"/>
          <w:sz w:val="24"/>
          <w:szCs w:val="24"/>
        </w:rPr>
        <w:t>difference</w:t>
      </w:r>
      <w:r w:rsidR="00C92F18">
        <w:rPr>
          <w:rFonts w:ascii="Times New Roman" w:hAnsi="Times New Roman" w:cs="Times New Roman"/>
          <w:sz w:val="24"/>
          <w:szCs w:val="24"/>
        </w:rPr>
        <w:t>s</w:t>
      </w:r>
      <w:r w:rsidR="00993A96">
        <w:rPr>
          <w:rFonts w:ascii="Times New Roman" w:hAnsi="Times New Roman" w:cs="Times New Roman"/>
          <w:sz w:val="24"/>
          <w:szCs w:val="24"/>
        </w:rPr>
        <w:t xml:space="preserve"> in ability</w:t>
      </w:r>
      <w:r w:rsidR="00A14549" w:rsidRPr="00AA6D16">
        <w:rPr>
          <w:rFonts w:ascii="Times New Roman" w:hAnsi="Times New Roman" w:cs="Times New Roman"/>
          <w:sz w:val="24"/>
          <w:szCs w:val="24"/>
        </w:rPr>
        <w:t>.</w:t>
      </w:r>
      <w:r w:rsidR="00E83AF5">
        <w:rPr>
          <w:rStyle w:val="FootnoteReference"/>
          <w:rFonts w:ascii="Times New Roman" w:hAnsi="Times New Roman" w:cs="Times New Roman"/>
          <w:sz w:val="24"/>
          <w:szCs w:val="24"/>
        </w:rPr>
        <w:footnoteReference w:id="16"/>
      </w:r>
      <w:r w:rsidR="00A14549" w:rsidRPr="00AA6D16">
        <w:rPr>
          <w:rFonts w:ascii="Times New Roman" w:hAnsi="Times New Roman" w:cs="Times New Roman"/>
          <w:sz w:val="24"/>
          <w:szCs w:val="24"/>
        </w:rPr>
        <w:t xml:space="preserve"> He was an ad</w:t>
      </w:r>
      <w:r w:rsidR="00AF5B66">
        <w:rPr>
          <w:rFonts w:ascii="Times New Roman" w:hAnsi="Times New Roman" w:cs="Times New Roman"/>
          <w:sz w:val="24"/>
          <w:szCs w:val="24"/>
        </w:rPr>
        <w:t>vocate</w:t>
      </w:r>
      <w:r w:rsidR="00A14549" w:rsidRPr="00AA6D16">
        <w:rPr>
          <w:rFonts w:ascii="Times New Roman" w:hAnsi="Times New Roman" w:cs="Times New Roman"/>
          <w:sz w:val="24"/>
          <w:szCs w:val="24"/>
        </w:rPr>
        <w:t xml:space="preserve"> for eugen</w:t>
      </w:r>
      <w:r w:rsidR="00AF5B66">
        <w:rPr>
          <w:rFonts w:ascii="Times New Roman" w:hAnsi="Times New Roman" w:cs="Times New Roman"/>
          <w:sz w:val="24"/>
          <w:szCs w:val="24"/>
        </w:rPr>
        <w:t>ics, selective breeding, and</w:t>
      </w:r>
      <w:r w:rsidR="00A14549" w:rsidRPr="00AA6D16">
        <w:rPr>
          <w:rFonts w:ascii="Times New Roman" w:hAnsi="Times New Roman" w:cs="Times New Roman"/>
          <w:sz w:val="24"/>
          <w:szCs w:val="24"/>
        </w:rPr>
        <w:t xml:space="preserve"> measurement</w:t>
      </w:r>
      <w:r w:rsidR="00DD7524">
        <w:rPr>
          <w:rFonts w:ascii="Times New Roman" w:hAnsi="Times New Roman" w:cs="Times New Roman"/>
          <w:sz w:val="24"/>
          <w:szCs w:val="24"/>
        </w:rPr>
        <w:t>s</w:t>
      </w:r>
      <w:r w:rsidR="00A14549" w:rsidRPr="00AA6D16">
        <w:rPr>
          <w:rFonts w:ascii="Times New Roman" w:hAnsi="Times New Roman" w:cs="Times New Roman"/>
          <w:sz w:val="24"/>
          <w:szCs w:val="24"/>
        </w:rPr>
        <w:t xml:space="preserve"> o</w:t>
      </w:r>
      <w:r w:rsidR="00AF5B66">
        <w:rPr>
          <w:rFonts w:ascii="Times New Roman" w:hAnsi="Times New Roman" w:cs="Times New Roman"/>
          <w:sz w:val="24"/>
          <w:szCs w:val="24"/>
        </w:rPr>
        <w:t xml:space="preserve">f intelligence. </w:t>
      </w:r>
      <w:r w:rsidR="00A94086">
        <w:rPr>
          <w:rFonts w:ascii="Times New Roman" w:hAnsi="Times New Roman" w:cs="Times New Roman"/>
          <w:sz w:val="24"/>
          <w:szCs w:val="24"/>
        </w:rPr>
        <w:t>He</w:t>
      </w:r>
      <w:r w:rsidR="00DD7524" w:rsidRPr="00DD7524">
        <w:rPr>
          <w:rFonts w:ascii="Times New Roman" w:hAnsi="Times New Roman" w:cs="Times New Roman"/>
          <w:sz w:val="24"/>
          <w:szCs w:val="24"/>
        </w:rPr>
        <w:t xml:space="preserve"> </w:t>
      </w:r>
      <w:r w:rsidR="00DD7524">
        <w:rPr>
          <w:rFonts w:ascii="Times New Roman" w:hAnsi="Times New Roman" w:cs="Times New Roman"/>
          <w:sz w:val="24"/>
          <w:szCs w:val="24"/>
        </w:rPr>
        <w:t>held positions at the University of Pennsylvania</w:t>
      </w:r>
      <w:r w:rsidR="00E82701">
        <w:rPr>
          <w:rFonts w:ascii="Times New Roman" w:hAnsi="Times New Roman" w:cs="Times New Roman"/>
          <w:sz w:val="24"/>
          <w:szCs w:val="24"/>
        </w:rPr>
        <w:t>,</w:t>
      </w:r>
      <w:r w:rsidR="00DD7524">
        <w:rPr>
          <w:rFonts w:ascii="Times New Roman" w:hAnsi="Times New Roman" w:cs="Times New Roman"/>
          <w:sz w:val="24"/>
          <w:szCs w:val="24"/>
        </w:rPr>
        <w:t xml:space="preserve"> and eventually</w:t>
      </w:r>
      <w:r w:rsidR="00E82701">
        <w:rPr>
          <w:rFonts w:ascii="Times New Roman" w:hAnsi="Times New Roman" w:cs="Times New Roman"/>
          <w:sz w:val="24"/>
          <w:szCs w:val="24"/>
        </w:rPr>
        <w:t>, New York’s</w:t>
      </w:r>
      <w:r w:rsidR="00DD7524">
        <w:rPr>
          <w:rFonts w:ascii="Times New Roman" w:hAnsi="Times New Roman" w:cs="Times New Roman"/>
          <w:sz w:val="24"/>
          <w:szCs w:val="24"/>
        </w:rPr>
        <w:t xml:space="preserve"> Columbia University</w:t>
      </w:r>
      <w:r w:rsidR="00203AE3">
        <w:rPr>
          <w:rFonts w:ascii="Times New Roman" w:hAnsi="Times New Roman" w:cs="Times New Roman"/>
          <w:sz w:val="24"/>
          <w:szCs w:val="24"/>
        </w:rPr>
        <w:t>.</w:t>
      </w:r>
      <w:r w:rsidR="00FD4467">
        <w:rPr>
          <w:rFonts w:ascii="Times New Roman" w:hAnsi="Times New Roman" w:cs="Times New Roman"/>
          <w:sz w:val="24"/>
          <w:szCs w:val="24"/>
        </w:rPr>
        <w:t xml:space="preserve"> He </w:t>
      </w:r>
      <w:r w:rsidR="00203AE3">
        <w:rPr>
          <w:rFonts w:ascii="Times New Roman" w:hAnsi="Times New Roman" w:cs="Times New Roman"/>
          <w:sz w:val="24"/>
          <w:szCs w:val="24"/>
        </w:rPr>
        <w:t xml:space="preserve">created and </w:t>
      </w:r>
      <w:r w:rsidR="00FD4467">
        <w:rPr>
          <w:rFonts w:ascii="Times New Roman" w:hAnsi="Times New Roman" w:cs="Times New Roman"/>
          <w:sz w:val="24"/>
          <w:szCs w:val="24"/>
        </w:rPr>
        <w:t xml:space="preserve">published five </w:t>
      </w:r>
      <w:r w:rsidR="00203AE3">
        <w:rPr>
          <w:rFonts w:ascii="Times New Roman" w:hAnsi="Times New Roman" w:cs="Times New Roman"/>
          <w:sz w:val="24"/>
          <w:szCs w:val="24"/>
        </w:rPr>
        <w:t xml:space="preserve">successive </w:t>
      </w:r>
      <w:r w:rsidR="00FD4467">
        <w:rPr>
          <w:rFonts w:ascii="Times New Roman" w:hAnsi="Times New Roman" w:cs="Times New Roman"/>
          <w:sz w:val="24"/>
          <w:szCs w:val="24"/>
        </w:rPr>
        <w:t>periodicals</w:t>
      </w:r>
      <w:r w:rsidR="00203AE3">
        <w:rPr>
          <w:rFonts w:ascii="Times New Roman" w:hAnsi="Times New Roman" w:cs="Times New Roman"/>
          <w:sz w:val="24"/>
          <w:szCs w:val="24"/>
        </w:rPr>
        <w:t xml:space="preserve"> and trade journals</w:t>
      </w:r>
      <w:r w:rsidR="00210F96">
        <w:rPr>
          <w:rFonts w:ascii="Times New Roman" w:hAnsi="Times New Roman" w:cs="Times New Roman"/>
          <w:sz w:val="24"/>
          <w:szCs w:val="24"/>
        </w:rPr>
        <w:t xml:space="preserve">, </w:t>
      </w:r>
      <w:r w:rsidR="009C29F6">
        <w:rPr>
          <w:rFonts w:ascii="Times New Roman" w:hAnsi="Times New Roman" w:cs="Times New Roman"/>
          <w:sz w:val="24"/>
          <w:szCs w:val="24"/>
        </w:rPr>
        <w:t xml:space="preserve">over </w:t>
      </w:r>
      <w:r w:rsidR="00203AE3">
        <w:rPr>
          <w:rFonts w:ascii="Times New Roman" w:hAnsi="Times New Roman" w:cs="Times New Roman"/>
          <w:sz w:val="24"/>
          <w:szCs w:val="24"/>
        </w:rPr>
        <w:t>several decades</w:t>
      </w:r>
      <w:r w:rsidR="00E82701">
        <w:rPr>
          <w:rFonts w:ascii="Times New Roman" w:hAnsi="Times New Roman" w:cs="Times New Roman"/>
          <w:sz w:val="24"/>
          <w:szCs w:val="24"/>
        </w:rPr>
        <w:t>,</w:t>
      </w:r>
      <w:r w:rsidR="00203AE3">
        <w:rPr>
          <w:rFonts w:ascii="Times New Roman" w:hAnsi="Times New Roman" w:cs="Times New Roman"/>
          <w:sz w:val="24"/>
          <w:szCs w:val="24"/>
        </w:rPr>
        <w:t xml:space="preserve"> </w:t>
      </w:r>
      <w:r w:rsidR="00646B06">
        <w:rPr>
          <w:rFonts w:ascii="Times New Roman" w:hAnsi="Times New Roman" w:cs="Times New Roman"/>
          <w:sz w:val="24"/>
          <w:szCs w:val="24"/>
        </w:rPr>
        <w:t>promoting this</w:t>
      </w:r>
      <w:r w:rsidR="00FD4467">
        <w:rPr>
          <w:rFonts w:ascii="Times New Roman" w:hAnsi="Times New Roman" w:cs="Times New Roman"/>
          <w:sz w:val="24"/>
          <w:szCs w:val="24"/>
        </w:rPr>
        <w:t xml:space="preserve"> new science</w:t>
      </w:r>
      <w:r w:rsidR="00210F96">
        <w:rPr>
          <w:rFonts w:ascii="Times New Roman" w:hAnsi="Times New Roman" w:cs="Times New Roman"/>
          <w:sz w:val="24"/>
          <w:szCs w:val="24"/>
        </w:rPr>
        <w:t xml:space="preserve"> </w:t>
      </w:r>
      <w:r w:rsidR="00E82701">
        <w:rPr>
          <w:rFonts w:ascii="Times New Roman" w:hAnsi="Times New Roman" w:cs="Times New Roman"/>
          <w:sz w:val="24"/>
          <w:szCs w:val="24"/>
        </w:rPr>
        <w:t xml:space="preserve">by </w:t>
      </w:r>
      <w:r w:rsidR="00203AE3">
        <w:rPr>
          <w:rFonts w:ascii="Times New Roman" w:hAnsi="Times New Roman" w:cs="Times New Roman"/>
          <w:sz w:val="24"/>
          <w:szCs w:val="24"/>
        </w:rPr>
        <w:t>carrying it into the mainstream of American thinking.</w:t>
      </w:r>
      <w:r w:rsidR="00FD4467">
        <w:rPr>
          <w:rFonts w:ascii="Times New Roman" w:hAnsi="Times New Roman" w:cs="Times New Roman"/>
          <w:sz w:val="24"/>
          <w:szCs w:val="24"/>
        </w:rPr>
        <w:t xml:space="preserve"> </w:t>
      </w:r>
      <w:r w:rsidR="00203AE3">
        <w:rPr>
          <w:rFonts w:ascii="Times New Roman" w:hAnsi="Times New Roman" w:cs="Times New Roman"/>
          <w:sz w:val="24"/>
          <w:szCs w:val="24"/>
        </w:rPr>
        <w:t>H</w:t>
      </w:r>
      <w:r w:rsidR="00AF5B66">
        <w:rPr>
          <w:rFonts w:ascii="Times New Roman" w:hAnsi="Times New Roman" w:cs="Times New Roman"/>
          <w:sz w:val="24"/>
          <w:szCs w:val="24"/>
        </w:rPr>
        <w:t>e</w:t>
      </w:r>
      <w:r w:rsidR="00975CBD">
        <w:rPr>
          <w:rFonts w:ascii="Times New Roman" w:hAnsi="Times New Roman" w:cs="Times New Roman"/>
          <w:sz w:val="24"/>
          <w:szCs w:val="24"/>
        </w:rPr>
        <w:t xml:space="preserve"> was elected</w:t>
      </w:r>
      <w:r w:rsidR="00A14549" w:rsidRPr="00AA6D16">
        <w:rPr>
          <w:rFonts w:ascii="Times New Roman" w:hAnsi="Times New Roman" w:cs="Times New Roman"/>
          <w:sz w:val="24"/>
          <w:szCs w:val="24"/>
        </w:rPr>
        <w:t xml:space="preserve"> president of the American Psychologist Association</w:t>
      </w:r>
      <w:r w:rsidR="00993A96">
        <w:rPr>
          <w:rStyle w:val="FootnoteReference"/>
          <w:rFonts w:ascii="Times New Roman" w:hAnsi="Times New Roman" w:cs="Times New Roman"/>
          <w:sz w:val="24"/>
          <w:szCs w:val="24"/>
        </w:rPr>
        <w:footnoteReference w:id="17"/>
      </w:r>
      <w:r w:rsidR="00FD4467">
        <w:rPr>
          <w:rFonts w:ascii="Times New Roman" w:hAnsi="Times New Roman" w:cs="Times New Roman"/>
          <w:sz w:val="24"/>
          <w:szCs w:val="24"/>
        </w:rPr>
        <w:t>, and later</w:t>
      </w:r>
      <w:r w:rsidR="000F0B1B">
        <w:rPr>
          <w:rFonts w:ascii="Times New Roman" w:hAnsi="Times New Roman" w:cs="Times New Roman"/>
          <w:sz w:val="24"/>
          <w:szCs w:val="24"/>
        </w:rPr>
        <w:t>,</w:t>
      </w:r>
      <w:r w:rsidR="00FD4467">
        <w:rPr>
          <w:rFonts w:ascii="Times New Roman" w:hAnsi="Times New Roman" w:cs="Times New Roman"/>
          <w:sz w:val="24"/>
          <w:szCs w:val="24"/>
        </w:rPr>
        <w:t xml:space="preserve"> the National Academy of Sciences.</w:t>
      </w:r>
      <w:r w:rsidR="00A14549" w:rsidRPr="00AA6D16">
        <w:rPr>
          <w:rFonts w:ascii="Times New Roman" w:hAnsi="Times New Roman" w:cs="Times New Roman"/>
          <w:sz w:val="24"/>
          <w:szCs w:val="24"/>
        </w:rPr>
        <w:t xml:space="preserve"> </w:t>
      </w:r>
      <w:r w:rsidR="008777DD">
        <w:rPr>
          <w:rFonts w:ascii="Times New Roman" w:hAnsi="Times New Roman" w:cs="Times New Roman"/>
          <w:sz w:val="24"/>
          <w:szCs w:val="24"/>
        </w:rPr>
        <w:t>He invented the sight-reading method, which</w:t>
      </w:r>
      <w:r w:rsidR="008777DD" w:rsidRPr="008777DD">
        <w:rPr>
          <w:rFonts w:ascii="Times New Roman" w:hAnsi="Times New Roman" w:cs="Times New Roman"/>
          <w:sz w:val="24"/>
          <w:szCs w:val="24"/>
        </w:rPr>
        <w:t xml:space="preserve"> </w:t>
      </w:r>
      <w:r w:rsidR="008777DD">
        <w:rPr>
          <w:rFonts w:ascii="Times New Roman" w:hAnsi="Times New Roman" w:cs="Times New Roman"/>
          <w:sz w:val="24"/>
          <w:szCs w:val="24"/>
        </w:rPr>
        <w:t>surprisingly, had the result of being detrimental for literacy rates and brain</w:t>
      </w:r>
      <w:r w:rsidR="008777DD" w:rsidRPr="008777DD">
        <w:rPr>
          <w:rFonts w:ascii="Times New Roman" w:hAnsi="Times New Roman" w:cs="Times New Roman"/>
          <w:sz w:val="24"/>
          <w:szCs w:val="24"/>
        </w:rPr>
        <w:t xml:space="preserve"> </w:t>
      </w:r>
      <w:r w:rsidR="008777DD">
        <w:rPr>
          <w:rFonts w:ascii="Times New Roman" w:hAnsi="Times New Roman" w:cs="Times New Roman"/>
          <w:sz w:val="24"/>
          <w:szCs w:val="24"/>
        </w:rPr>
        <w:t>development.</w:t>
      </w:r>
      <w:r w:rsidR="00E82701">
        <w:rPr>
          <w:rFonts w:ascii="Times New Roman" w:hAnsi="Times New Roman" w:cs="Times New Roman"/>
          <w:sz w:val="24"/>
          <w:szCs w:val="24"/>
        </w:rPr>
        <w:t xml:space="preserve"> He</w:t>
      </w:r>
      <w:r w:rsidR="008A0DC0">
        <w:rPr>
          <w:rFonts w:ascii="Times New Roman" w:hAnsi="Times New Roman" w:cs="Times New Roman"/>
          <w:sz w:val="24"/>
          <w:szCs w:val="24"/>
        </w:rPr>
        <w:t xml:space="preserve"> discovered that preventing fluent reading could impair logical thought.</w:t>
      </w:r>
      <w:r w:rsidR="00E03365">
        <w:rPr>
          <w:rStyle w:val="FootnoteReference"/>
          <w:rFonts w:ascii="Times New Roman" w:hAnsi="Times New Roman" w:cs="Times New Roman"/>
          <w:sz w:val="24"/>
          <w:szCs w:val="24"/>
        </w:rPr>
        <w:footnoteReference w:id="18"/>
      </w:r>
    </w:p>
    <w:p w:rsidR="00A14549" w:rsidRPr="00AA6D16" w:rsidRDefault="00A47897" w:rsidP="00BF5466">
      <w:pPr>
        <w:spacing w:line="480" w:lineRule="auto"/>
        <w:ind w:firstLine="720"/>
        <w:rPr>
          <w:rFonts w:ascii="Times New Roman" w:hAnsi="Times New Roman" w:cs="Times New Roman"/>
          <w:sz w:val="24"/>
          <w:szCs w:val="24"/>
        </w:rPr>
      </w:pPr>
      <w:r>
        <w:rPr>
          <w:rFonts w:ascii="Times New Roman" w:hAnsi="Times New Roman" w:cs="Times New Roman"/>
          <w:sz w:val="24"/>
          <w:szCs w:val="24"/>
        </w:rPr>
        <w:t>Edward</w:t>
      </w:r>
      <w:r w:rsidR="00A14549" w:rsidRPr="00AA6D16">
        <w:rPr>
          <w:rFonts w:ascii="Times New Roman" w:hAnsi="Times New Roman" w:cs="Times New Roman"/>
          <w:sz w:val="24"/>
          <w:szCs w:val="24"/>
        </w:rPr>
        <w:t xml:space="preserve"> Thorndike, another</w:t>
      </w:r>
      <w:r w:rsidR="00C92F18">
        <w:rPr>
          <w:rFonts w:ascii="Times New Roman" w:hAnsi="Times New Roman" w:cs="Times New Roman"/>
          <w:sz w:val="24"/>
          <w:szCs w:val="24"/>
        </w:rPr>
        <w:t xml:space="preserve"> student and</w:t>
      </w:r>
      <w:r w:rsidR="00A14549" w:rsidRPr="00AA6D16">
        <w:rPr>
          <w:rFonts w:ascii="Times New Roman" w:hAnsi="Times New Roman" w:cs="Times New Roman"/>
          <w:sz w:val="24"/>
          <w:szCs w:val="24"/>
        </w:rPr>
        <w:t xml:space="preserve"> influential psy</w:t>
      </w:r>
      <w:r w:rsidR="00B66491">
        <w:rPr>
          <w:rFonts w:ascii="Times New Roman" w:hAnsi="Times New Roman" w:cs="Times New Roman"/>
          <w:sz w:val="24"/>
          <w:szCs w:val="24"/>
        </w:rPr>
        <w:t>chologist, saw children as similar</w:t>
      </w:r>
      <w:r w:rsidR="00A14549" w:rsidRPr="00AA6D16">
        <w:rPr>
          <w:rFonts w:ascii="Times New Roman" w:hAnsi="Times New Roman" w:cs="Times New Roman"/>
          <w:sz w:val="24"/>
          <w:szCs w:val="24"/>
        </w:rPr>
        <w:t xml:space="preserve"> to monkeys, rats, and other experimental animals. He intended his </w:t>
      </w:r>
      <w:r w:rsidR="00AF5B66">
        <w:rPr>
          <w:rFonts w:ascii="Times New Roman" w:hAnsi="Times New Roman" w:cs="Times New Roman"/>
          <w:sz w:val="24"/>
          <w:szCs w:val="24"/>
        </w:rPr>
        <w:t>results from animal experiments</w:t>
      </w:r>
      <w:r w:rsidR="00B66491">
        <w:rPr>
          <w:rFonts w:ascii="Times New Roman" w:hAnsi="Times New Roman" w:cs="Times New Roman"/>
          <w:sz w:val="24"/>
          <w:szCs w:val="24"/>
        </w:rPr>
        <w:t xml:space="preserve"> to be us</w:t>
      </w:r>
      <w:r w:rsidR="00814444">
        <w:rPr>
          <w:rFonts w:ascii="Times New Roman" w:hAnsi="Times New Roman" w:cs="Times New Roman"/>
          <w:sz w:val="24"/>
          <w:szCs w:val="24"/>
        </w:rPr>
        <w:t>ed in the classroom and in teacher-training</w:t>
      </w:r>
      <w:r w:rsidR="00B66491">
        <w:rPr>
          <w:rFonts w:ascii="Times New Roman" w:hAnsi="Times New Roman" w:cs="Times New Roman"/>
          <w:sz w:val="24"/>
          <w:szCs w:val="24"/>
        </w:rPr>
        <w:t>.</w:t>
      </w:r>
      <w:r w:rsidR="00993A96">
        <w:rPr>
          <w:rStyle w:val="FootnoteReference"/>
          <w:rFonts w:ascii="Times New Roman" w:hAnsi="Times New Roman" w:cs="Times New Roman"/>
          <w:sz w:val="24"/>
          <w:szCs w:val="24"/>
        </w:rPr>
        <w:footnoteReference w:id="19"/>
      </w:r>
      <w:r w:rsidR="00B006AF" w:rsidRPr="00AA6D16">
        <w:rPr>
          <w:rFonts w:ascii="Times New Roman" w:hAnsi="Times New Roman" w:cs="Times New Roman"/>
          <w:sz w:val="24"/>
          <w:szCs w:val="24"/>
        </w:rPr>
        <w:t xml:space="preserve"> Thorndike’s three functions of elementary education were specialization, identifying emotion</w:t>
      </w:r>
      <w:r w:rsidR="00975CBD">
        <w:rPr>
          <w:rFonts w:ascii="Times New Roman" w:hAnsi="Times New Roman" w:cs="Times New Roman"/>
          <w:sz w:val="24"/>
          <w:szCs w:val="24"/>
        </w:rPr>
        <w:t>al</w:t>
      </w:r>
      <w:r w:rsidR="00B006AF" w:rsidRPr="00AA6D16">
        <w:rPr>
          <w:rFonts w:ascii="Times New Roman" w:hAnsi="Times New Roman" w:cs="Times New Roman"/>
          <w:sz w:val="24"/>
          <w:szCs w:val="24"/>
        </w:rPr>
        <w:t xml:space="preserve"> and physical capabilities, and </w:t>
      </w:r>
      <w:r w:rsidR="00B006AF" w:rsidRPr="00AA6D16">
        <w:rPr>
          <w:rFonts w:ascii="Times New Roman" w:hAnsi="Times New Roman" w:cs="Times New Roman"/>
          <w:sz w:val="24"/>
          <w:szCs w:val="24"/>
        </w:rPr>
        <w:lastRenderedPageBreak/>
        <w:t>early v</w:t>
      </w:r>
      <w:r w:rsidR="00993A96">
        <w:rPr>
          <w:rFonts w:ascii="Times New Roman" w:hAnsi="Times New Roman" w:cs="Times New Roman"/>
          <w:sz w:val="24"/>
          <w:szCs w:val="24"/>
        </w:rPr>
        <w:t>ocations</w:t>
      </w:r>
      <w:r w:rsidR="00993A96">
        <w:rPr>
          <w:rStyle w:val="FootnoteReference"/>
          <w:rFonts w:ascii="Times New Roman" w:hAnsi="Times New Roman" w:cs="Times New Roman"/>
          <w:sz w:val="24"/>
          <w:szCs w:val="24"/>
        </w:rPr>
        <w:footnoteReference w:id="20"/>
      </w:r>
      <w:r w:rsidR="00B006AF" w:rsidRPr="00AA6D16">
        <w:rPr>
          <w:rFonts w:ascii="Times New Roman" w:hAnsi="Times New Roman" w:cs="Times New Roman"/>
          <w:sz w:val="24"/>
          <w:szCs w:val="24"/>
        </w:rPr>
        <w:t xml:space="preserve">. </w:t>
      </w:r>
      <w:r w:rsidR="00A14549" w:rsidRPr="00AA6D16">
        <w:rPr>
          <w:rFonts w:ascii="Times New Roman" w:hAnsi="Times New Roman" w:cs="Times New Roman"/>
          <w:sz w:val="24"/>
          <w:szCs w:val="24"/>
        </w:rPr>
        <w:t xml:space="preserve"> </w:t>
      </w:r>
      <w:r w:rsidR="006B7ECA">
        <w:rPr>
          <w:rFonts w:ascii="Times New Roman" w:hAnsi="Times New Roman" w:cs="Times New Roman"/>
          <w:sz w:val="24"/>
          <w:szCs w:val="24"/>
        </w:rPr>
        <w:t xml:space="preserve">He taught at Western Reserve University and </w:t>
      </w:r>
      <w:r w:rsidR="00203AE3">
        <w:rPr>
          <w:rFonts w:ascii="Times New Roman" w:hAnsi="Times New Roman" w:cs="Times New Roman"/>
          <w:sz w:val="24"/>
          <w:szCs w:val="24"/>
        </w:rPr>
        <w:t xml:space="preserve">then </w:t>
      </w:r>
      <w:r w:rsidR="000F0B1B">
        <w:rPr>
          <w:rFonts w:ascii="Times New Roman" w:hAnsi="Times New Roman" w:cs="Times New Roman"/>
          <w:sz w:val="24"/>
          <w:szCs w:val="24"/>
        </w:rPr>
        <w:t xml:space="preserve">spent </w:t>
      </w:r>
      <w:r w:rsidR="006B7ECA">
        <w:rPr>
          <w:rFonts w:ascii="Times New Roman" w:hAnsi="Times New Roman" w:cs="Times New Roman"/>
          <w:sz w:val="24"/>
          <w:szCs w:val="24"/>
        </w:rPr>
        <w:t>thirty years at Columbia University’s Teachers College</w:t>
      </w:r>
      <w:r w:rsidR="00017818">
        <w:rPr>
          <w:rFonts w:ascii="Times New Roman" w:hAnsi="Times New Roman" w:cs="Times New Roman"/>
          <w:sz w:val="24"/>
          <w:szCs w:val="24"/>
        </w:rPr>
        <w:t xml:space="preserve"> in New York</w:t>
      </w:r>
      <w:r w:rsidR="006B7ECA">
        <w:rPr>
          <w:rFonts w:ascii="Times New Roman" w:hAnsi="Times New Roman" w:cs="Times New Roman"/>
          <w:sz w:val="24"/>
          <w:szCs w:val="24"/>
        </w:rPr>
        <w:t xml:space="preserve">. </w:t>
      </w:r>
      <w:r w:rsidR="00A751B1" w:rsidRPr="00AA6D16">
        <w:rPr>
          <w:rFonts w:ascii="Times New Roman" w:hAnsi="Times New Roman" w:cs="Times New Roman"/>
          <w:sz w:val="24"/>
          <w:szCs w:val="24"/>
        </w:rPr>
        <w:t>He said, “Each child should have as much high-school work as</w:t>
      </w:r>
      <w:r w:rsidR="00D04B6C">
        <w:rPr>
          <w:rFonts w:ascii="Times New Roman" w:hAnsi="Times New Roman" w:cs="Times New Roman"/>
          <w:sz w:val="24"/>
          <w:szCs w:val="24"/>
        </w:rPr>
        <w:t xml:space="preserve"> the common good requires.”</w:t>
      </w:r>
      <w:r w:rsidR="0001758B" w:rsidRPr="0001758B">
        <w:rPr>
          <w:rStyle w:val="FootnoteReference"/>
          <w:rFonts w:ascii="Times New Roman" w:hAnsi="Times New Roman" w:cs="Times New Roman"/>
          <w:sz w:val="24"/>
          <w:szCs w:val="24"/>
        </w:rPr>
        <w:t xml:space="preserve"> </w:t>
      </w:r>
      <w:r w:rsidR="0001758B">
        <w:rPr>
          <w:rStyle w:val="FootnoteReference"/>
          <w:rFonts w:ascii="Times New Roman" w:hAnsi="Times New Roman" w:cs="Times New Roman"/>
          <w:sz w:val="24"/>
          <w:szCs w:val="24"/>
        </w:rPr>
        <w:footnoteReference w:id="21"/>
      </w:r>
      <w:r w:rsidR="00975CBD">
        <w:rPr>
          <w:rFonts w:ascii="Times New Roman" w:hAnsi="Times New Roman" w:cs="Times New Roman"/>
          <w:sz w:val="24"/>
          <w:szCs w:val="24"/>
        </w:rPr>
        <w:t xml:space="preserve"> </w:t>
      </w:r>
      <w:r w:rsidR="00A751B1" w:rsidRPr="00AA6D16">
        <w:rPr>
          <w:rFonts w:ascii="Times New Roman" w:hAnsi="Times New Roman" w:cs="Times New Roman"/>
          <w:sz w:val="24"/>
          <w:szCs w:val="24"/>
        </w:rPr>
        <w:t>“Some students just won’t make it and should be able to be tested</w:t>
      </w:r>
      <w:r w:rsidR="000F0B1B">
        <w:rPr>
          <w:rFonts w:ascii="Times New Roman" w:hAnsi="Times New Roman" w:cs="Times New Roman"/>
          <w:sz w:val="24"/>
          <w:szCs w:val="24"/>
        </w:rPr>
        <w:t xml:space="preserve"> </w:t>
      </w:r>
      <w:r w:rsidR="00A751B1" w:rsidRPr="00AA6D16">
        <w:rPr>
          <w:rFonts w:ascii="Times New Roman" w:hAnsi="Times New Roman" w:cs="Times New Roman"/>
          <w:sz w:val="24"/>
          <w:szCs w:val="24"/>
        </w:rPr>
        <w:t>and shunted into useful voca</w:t>
      </w:r>
      <w:r w:rsidR="00ED10A9">
        <w:rPr>
          <w:rFonts w:ascii="Times New Roman" w:hAnsi="Times New Roman" w:cs="Times New Roman"/>
          <w:sz w:val="24"/>
          <w:szCs w:val="24"/>
        </w:rPr>
        <w:t>tional training</w:t>
      </w:r>
      <w:r w:rsidR="00A751B1" w:rsidRPr="00AA6D16">
        <w:rPr>
          <w:rFonts w:ascii="Times New Roman" w:hAnsi="Times New Roman" w:cs="Times New Roman"/>
          <w:sz w:val="24"/>
          <w:szCs w:val="24"/>
        </w:rPr>
        <w:t>.</w:t>
      </w:r>
      <w:r w:rsidR="00ED10A9">
        <w:rPr>
          <w:rFonts w:ascii="Times New Roman" w:hAnsi="Times New Roman" w:cs="Times New Roman"/>
          <w:sz w:val="24"/>
          <w:szCs w:val="24"/>
        </w:rPr>
        <w:t>”</w:t>
      </w:r>
      <w:r w:rsidR="0001758B" w:rsidRPr="0001758B">
        <w:rPr>
          <w:rStyle w:val="FootnoteReference"/>
          <w:rFonts w:ascii="Times New Roman" w:hAnsi="Times New Roman" w:cs="Times New Roman"/>
          <w:sz w:val="24"/>
          <w:szCs w:val="24"/>
        </w:rPr>
        <w:t xml:space="preserve"> </w:t>
      </w:r>
      <w:r w:rsidR="0001758B">
        <w:rPr>
          <w:rStyle w:val="FootnoteReference"/>
          <w:rFonts w:ascii="Times New Roman" w:hAnsi="Times New Roman" w:cs="Times New Roman"/>
          <w:sz w:val="24"/>
          <w:szCs w:val="24"/>
        </w:rPr>
        <w:footnoteReference w:id="22"/>
      </w:r>
      <w:r w:rsidR="00A751B1" w:rsidRPr="00AA6D16">
        <w:rPr>
          <w:rFonts w:ascii="Times New Roman" w:hAnsi="Times New Roman" w:cs="Times New Roman"/>
          <w:sz w:val="24"/>
          <w:szCs w:val="24"/>
        </w:rPr>
        <w:t xml:space="preserve"> </w:t>
      </w:r>
    </w:p>
    <w:p w:rsidR="00BF3753" w:rsidRDefault="000F0B1B" w:rsidP="00BF5466">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American student</w:t>
      </w:r>
      <w:r w:rsidR="00BF3753">
        <w:rPr>
          <w:rFonts w:ascii="Times New Roman" w:hAnsi="Times New Roman" w:cs="Times New Roman"/>
          <w:sz w:val="24"/>
          <w:szCs w:val="24"/>
        </w:rPr>
        <w:t>, G. Stanly Hall,</w:t>
      </w:r>
      <w:r w:rsidR="00B006AF" w:rsidRPr="00AA6D16">
        <w:rPr>
          <w:rFonts w:ascii="Times New Roman" w:hAnsi="Times New Roman" w:cs="Times New Roman"/>
          <w:sz w:val="24"/>
          <w:szCs w:val="24"/>
        </w:rPr>
        <w:t xml:space="preserve"> </w:t>
      </w:r>
      <w:r w:rsidR="00026A5C" w:rsidRPr="00AA6D16">
        <w:rPr>
          <w:rFonts w:ascii="Times New Roman" w:hAnsi="Times New Roman" w:cs="Times New Roman"/>
          <w:sz w:val="24"/>
          <w:szCs w:val="24"/>
        </w:rPr>
        <w:t>was known for his studies in child development</w:t>
      </w:r>
      <w:r w:rsidR="00BF3753">
        <w:rPr>
          <w:rFonts w:ascii="Times New Roman" w:hAnsi="Times New Roman" w:cs="Times New Roman"/>
          <w:sz w:val="24"/>
          <w:szCs w:val="24"/>
        </w:rPr>
        <w:t>. H</w:t>
      </w:r>
      <w:r w:rsidR="00AF5B66">
        <w:rPr>
          <w:rFonts w:ascii="Times New Roman" w:hAnsi="Times New Roman" w:cs="Times New Roman"/>
          <w:sz w:val="24"/>
          <w:szCs w:val="24"/>
        </w:rPr>
        <w:t>is</w:t>
      </w:r>
      <w:r w:rsidR="00AF5B66" w:rsidRPr="00AF5B66">
        <w:rPr>
          <w:rFonts w:ascii="Times New Roman" w:hAnsi="Times New Roman" w:cs="Times New Roman"/>
          <w:sz w:val="24"/>
          <w:szCs w:val="24"/>
        </w:rPr>
        <w:t xml:space="preserve"> education</w:t>
      </w:r>
      <w:r w:rsidR="00975CBD">
        <w:rPr>
          <w:rFonts w:ascii="Times New Roman" w:hAnsi="Times New Roman" w:cs="Times New Roman"/>
          <w:sz w:val="24"/>
          <w:szCs w:val="24"/>
        </w:rPr>
        <w:t>al</w:t>
      </w:r>
      <w:r w:rsidR="00AF5B66" w:rsidRPr="00AF5B66">
        <w:rPr>
          <w:rFonts w:ascii="Times New Roman" w:hAnsi="Times New Roman" w:cs="Times New Roman"/>
          <w:sz w:val="24"/>
          <w:szCs w:val="24"/>
        </w:rPr>
        <w:t xml:space="preserve"> experiments </w:t>
      </w:r>
      <w:r w:rsidR="00975CBD">
        <w:rPr>
          <w:rFonts w:ascii="Times New Roman" w:hAnsi="Times New Roman" w:cs="Times New Roman"/>
          <w:sz w:val="24"/>
          <w:szCs w:val="24"/>
        </w:rPr>
        <w:t xml:space="preserve">on children </w:t>
      </w:r>
      <w:r w:rsidR="00BF3753">
        <w:rPr>
          <w:rFonts w:ascii="Times New Roman" w:hAnsi="Times New Roman" w:cs="Times New Roman"/>
          <w:sz w:val="24"/>
          <w:szCs w:val="24"/>
        </w:rPr>
        <w:t xml:space="preserve">are recorded </w:t>
      </w:r>
      <w:r w:rsidR="00AF5B66">
        <w:rPr>
          <w:rFonts w:ascii="Times New Roman" w:hAnsi="Times New Roman" w:cs="Times New Roman"/>
          <w:sz w:val="24"/>
          <w:szCs w:val="24"/>
        </w:rPr>
        <w:t>in his two</w:t>
      </w:r>
      <w:r w:rsidR="00B62F0D">
        <w:rPr>
          <w:rFonts w:ascii="Times New Roman" w:hAnsi="Times New Roman" w:cs="Times New Roman"/>
          <w:sz w:val="24"/>
          <w:szCs w:val="24"/>
        </w:rPr>
        <w:t xml:space="preserve"> volume book</w:t>
      </w:r>
      <w:r w:rsidR="00026A5C" w:rsidRPr="00AA6D16">
        <w:rPr>
          <w:rFonts w:ascii="Times New Roman" w:hAnsi="Times New Roman" w:cs="Times New Roman"/>
          <w:sz w:val="24"/>
          <w:szCs w:val="24"/>
        </w:rPr>
        <w:t xml:space="preserve"> “Adolescence”</w:t>
      </w:r>
      <w:r w:rsidR="0001758B">
        <w:rPr>
          <w:rFonts w:ascii="Times New Roman" w:hAnsi="Times New Roman" w:cs="Times New Roman"/>
          <w:sz w:val="24"/>
          <w:szCs w:val="24"/>
        </w:rPr>
        <w:t>.</w:t>
      </w:r>
      <w:r w:rsidR="0001758B">
        <w:rPr>
          <w:rStyle w:val="FootnoteReference"/>
          <w:rFonts w:ascii="Times New Roman" w:hAnsi="Times New Roman" w:cs="Times New Roman"/>
          <w:sz w:val="24"/>
          <w:szCs w:val="24"/>
        </w:rPr>
        <w:footnoteReference w:id="23"/>
      </w:r>
      <w:r w:rsidR="00026A5C" w:rsidRPr="00AA6D16">
        <w:rPr>
          <w:rFonts w:ascii="Times New Roman" w:hAnsi="Times New Roman" w:cs="Times New Roman"/>
          <w:sz w:val="24"/>
          <w:szCs w:val="24"/>
        </w:rPr>
        <w:t xml:space="preserve"> </w:t>
      </w:r>
      <w:r w:rsidR="006B7ECA">
        <w:rPr>
          <w:rFonts w:ascii="Times New Roman" w:hAnsi="Times New Roman" w:cs="Times New Roman"/>
          <w:sz w:val="24"/>
          <w:szCs w:val="24"/>
        </w:rPr>
        <w:t>He established the Americ</w:t>
      </w:r>
      <w:r w:rsidR="00017818">
        <w:rPr>
          <w:rFonts w:ascii="Times New Roman" w:hAnsi="Times New Roman" w:cs="Times New Roman"/>
          <w:sz w:val="24"/>
          <w:szCs w:val="24"/>
        </w:rPr>
        <w:t>an Journal of Psychology, and</w:t>
      </w:r>
      <w:r w:rsidR="00026A5C" w:rsidRPr="00AA6D16">
        <w:rPr>
          <w:rFonts w:ascii="Times New Roman" w:hAnsi="Times New Roman" w:cs="Times New Roman"/>
          <w:sz w:val="24"/>
          <w:szCs w:val="24"/>
        </w:rPr>
        <w:t xml:space="preserve"> </w:t>
      </w:r>
      <w:r w:rsidR="004341B1">
        <w:rPr>
          <w:rFonts w:ascii="Times New Roman" w:hAnsi="Times New Roman" w:cs="Times New Roman"/>
          <w:sz w:val="24"/>
          <w:szCs w:val="24"/>
        </w:rPr>
        <w:t xml:space="preserve">he </w:t>
      </w:r>
      <w:r w:rsidR="00026A5C" w:rsidRPr="00AA6D16">
        <w:rPr>
          <w:rFonts w:ascii="Times New Roman" w:hAnsi="Times New Roman" w:cs="Times New Roman"/>
          <w:sz w:val="24"/>
          <w:szCs w:val="24"/>
        </w:rPr>
        <w:t>organized the Johns Hopkins University psychology lab where he taught and influenced John Dewey</w:t>
      </w:r>
      <w:r w:rsidR="00AF5B66">
        <w:rPr>
          <w:rFonts w:ascii="Times New Roman" w:hAnsi="Times New Roman" w:cs="Times New Roman"/>
          <w:sz w:val="24"/>
          <w:szCs w:val="24"/>
        </w:rPr>
        <w:t>.</w:t>
      </w:r>
      <w:r w:rsidR="00D04B6C">
        <w:rPr>
          <w:rStyle w:val="FootnoteReference"/>
          <w:rFonts w:ascii="Times New Roman" w:hAnsi="Times New Roman" w:cs="Times New Roman"/>
          <w:sz w:val="24"/>
          <w:szCs w:val="24"/>
        </w:rPr>
        <w:footnoteReference w:id="24"/>
      </w:r>
      <w:r w:rsidR="00975CBD">
        <w:rPr>
          <w:rFonts w:ascii="Times New Roman" w:hAnsi="Times New Roman" w:cs="Times New Roman"/>
          <w:sz w:val="24"/>
          <w:szCs w:val="24"/>
        </w:rPr>
        <w:t xml:space="preserve"> </w:t>
      </w:r>
    </w:p>
    <w:p w:rsidR="00026A5C" w:rsidRPr="003F6A03" w:rsidRDefault="00BF3753" w:rsidP="00BF5466">
      <w:pPr>
        <w:spacing w:line="480" w:lineRule="auto"/>
        <w:ind w:firstLine="720"/>
      </w:pPr>
      <w:r>
        <w:rPr>
          <w:rFonts w:ascii="Times New Roman" w:hAnsi="Times New Roman" w:cs="Times New Roman"/>
          <w:sz w:val="24"/>
          <w:szCs w:val="24"/>
        </w:rPr>
        <w:t xml:space="preserve">John </w:t>
      </w:r>
      <w:r w:rsidR="00975CBD">
        <w:rPr>
          <w:rFonts w:ascii="Times New Roman" w:hAnsi="Times New Roman" w:cs="Times New Roman"/>
          <w:sz w:val="24"/>
          <w:szCs w:val="24"/>
        </w:rPr>
        <w:t>Dewey</w:t>
      </w:r>
      <w:r w:rsidR="006F6F26">
        <w:rPr>
          <w:rFonts w:ascii="Times New Roman" w:hAnsi="Times New Roman" w:cs="Times New Roman"/>
          <w:sz w:val="24"/>
          <w:szCs w:val="24"/>
        </w:rPr>
        <w:t>, known as the “</w:t>
      </w:r>
      <w:r w:rsidR="00A94086">
        <w:rPr>
          <w:rFonts w:ascii="Times New Roman" w:hAnsi="Times New Roman" w:cs="Times New Roman"/>
          <w:sz w:val="24"/>
          <w:szCs w:val="24"/>
        </w:rPr>
        <w:t>Father of Modern E</w:t>
      </w:r>
      <w:r>
        <w:rPr>
          <w:rFonts w:ascii="Times New Roman" w:hAnsi="Times New Roman" w:cs="Times New Roman"/>
          <w:sz w:val="24"/>
          <w:szCs w:val="24"/>
        </w:rPr>
        <w:t>ducation</w:t>
      </w:r>
      <w:r w:rsidR="008D397B">
        <w:rPr>
          <w:rFonts w:ascii="Times New Roman" w:hAnsi="Times New Roman" w:cs="Times New Roman"/>
          <w:sz w:val="24"/>
          <w:szCs w:val="24"/>
        </w:rPr>
        <w:t>,</w:t>
      </w:r>
      <w:r>
        <w:rPr>
          <w:rFonts w:ascii="Times New Roman" w:hAnsi="Times New Roman" w:cs="Times New Roman"/>
          <w:sz w:val="24"/>
          <w:szCs w:val="24"/>
        </w:rPr>
        <w:t>”</w:t>
      </w:r>
      <w:r w:rsidR="00B04E2C">
        <w:rPr>
          <w:rFonts w:ascii="Times New Roman" w:hAnsi="Times New Roman" w:cs="Times New Roman"/>
          <w:sz w:val="24"/>
          <w:szCs w:val="24"/>
        </w:rPr>
        <w:t xml:space="preserve"> </w:t>
      </w:r>
      <w:r w:rsidR="00B04E2C" w:rsidRPr="00AA6D16">
        <w:rPr>
          <w:rFonts w:ascii="Times New Roman" w:hAnsi="Times New Roman" w:cs="Times New Roman"/>
          <w:sz w:val="24"/>
          <w:szCs w:val="24"/>
        </w:rPr>
        <w:t>published</w:t>
      </w:r>
      <w:r w:rsidR="00026A5C" w:rsidRPr="00AA6D16">
        <w:rPr>
          <w:rFonts w:ascii="Times New Roman" w:hAnsi="Times New Roman" w:cs="Times New Roman"/>
          <w:sz w:val="24"/>
          <w:szCs w:val="24"/>
        </w:rPr>
        <w:t xml:space="preserve"> the first American textbook</w:t>
      </w:r>
      <w:r w:rsidR="00AF5B66">
        <w:rPr>
          <w:rFonts w:ascii="Times New Roman" w:hAnsi="Times New Roman" w:cs="Times New Roman"/>
          <w:sz w:val="24"/>
          <w:szCs w:val="24"/>
        </w:rPr>
        <w:t xml:space="preserve"> on this new psychology and</w:t>
      </w:r>
      <w:r w:rsidR="00026A5C" w:rsidRPr="00AA6D16">
        <w:rPr>
          <w:rFonts w:ascii="Times New Roman" w:hAnsi="Times New Roman" w:cs="Times New Roman"/>
          <w:sz w:val="24"/>
          <w:szCs w:val="24"/>
        </w:rPr>
        <w:t xml:space="preserve"> was permitted</w:t>
      </w:r>
      <w:r w:rsidR="00AF5B66">
        <w:rPr>
          <w:rFonts w:ascii="Times New Roman" w:hAnsi="Times New Roman" w:cs="Times New Roman"/>
          <w:sz w:val="24"/>
          <w:szCs w:val="24"/>
        </w:rPr>
        <w:t>,</w:t>
      </w:r>
      <w:r w:rsidR="00026A5C" w:rsidRPr="00AA6D16">
        <w:rPr>
          <w:rFonts w:ascii="Times New Roman" w:hAnsi="Times New Roman" w:cs="Times New Roman"/>
          <w:sz w:val="24"/>
          <w:szCs w:val="24"/>
        </w:rPr>
        <w:t xml:space="preserve"> by Johns Hopkins</w:t>
      </w:r>
      <w:r w:rsidR="00AF5B66">
        <w:rPr>
          <w:rFonts w:ascii="Times New Roman" w:hAnsi="Times New Roman" w:cs="Times New Roman"/>
          <w:sz w:val="24"/>
          <w:szCs w:val="24"/>
        </w:rPr>
        <w:t>,</w:t>
      </w:r>
      <w:r w:rsidR="00026A5C" w:rsidRPr="00AA6D16">
        <w:rPr>
          <w:rFonts w:ascii="Times New Roman" w:hAnsi="Times New Roman" w:cs="Times New Roman"/>
          <w:sz w:val="24"/>
          <w:szCs w:val="24"/>
        </w:rPr>
        <w:t xml:space="preserve"> to apply his experiments to ed</w:t>
      </w:r>
      <w:r w:rsidR="00D04B6C">
        <w:rPr>
          <w:rFonts w:ascii="Times New Roman" w:hAnsi="Times New Roman" w:cs="Times New Roman"/>
          <w:sz w:val="24"/>
          <w:szCs w:val="24"/>
        </w:rPr>
        <w:t>ucation in 1895</w:t>
      </w:r>
      <w:r w:rsidR="00026A5C" w:rsidRPr="00AA6D16">
        <w:rPr>
          <w:rFonts w:ascii="Times New Roman" w:hAnsi="Times New Roman" w:cs="Times New Roman"/>
          <w:sz w:val="24"/>
          <w:szCs w:val="24"/>
        </w:rPr>
        <w:t>.</w:t>
      </w:r>
      <w:r w:rsidR="0001758B">
        <w:rPr>
          <w:rStyle w:val="FootnoteReference"/>
          <w:rFonts w:ascii="Times New Roman" w:hAnsi="Times New Roman" w:cs="Times New Roman"/>
          <w:sz w:val="24"/>
          <w:szCs w:val="24"/>
        </w:rPr>
        <w:footnoteReference w:id="25"/>
      </w:r>
      <w:r w:rsidR="00B04E2C">
        <w:rPr>
          <w:rFonts w:ascii="Times New Roman" w:hAnsi="Times New Roman" w:cs="Times New Roman"/>
          <w:sz w:val="24"/>
          <w:szCs w:val="24"/>
        </w:rPr>
        <w:t xml:space="preserve">  </w:t>
      </w:r>
      <w:r w:rsidR="006B7ECA">
        <w:rPr>
          <w:rFonts w:ascii="Times New Roman" w:hAnsi="Times New Roman" w:cs="Times New Roman"/>
          <w:sz w:val="24"/>
          <w:szCs w:val="24"/>
        </w:rPr>
        <w:t>He taught at the universities of Michigan and Minnesota, the University of Chicago, and Columbia University’s Teachers College</w:t>
      </w:r>
      <w:r w:rsidR="008777DD">
        <w:rPr>
          <w:rFonts w:ascii="Times New Roman" w:hAnsi="Times New Roman" w:cs="Times New Roman"/>
          <w:sz w:val="24"/>
          <w:szCs w:val="24"/>
        </w:rPr>
        <w:t xml:space="preserve"> in New York</w:t>
      </w:r>
      <w:r w:rsidR="006B7ECA">
        <w:rPr>
          <w:rFonts w:ascii="Times New Roman" w:hAnsi="Times New Roman" w:cs="Times New Roman"/>
          <w:sz w:val="24"/>
          <w:szCs w:val="24"/>
        </w:rPr>
        <w:t xml:space="preserve">. </w:t>
      </w:r>
      <w:r w:rsidR="00017818">
        <w:rPr>
          <w:rFonts w:ascii="Times New Roman" w:hAnsi="Times New Roman" w:cs="Times New Roman"/>
          <w:sz w:val="24"/>
          <w:szCs w:val="24"/>
        </w:rPr>
        <w:t>Dewey was an avowed social</w:t>
      </w:r>
      <w:r w:rsidR="00B04E2C">
        <w:rPr>
          <w:rFonts w:ascii="Times New Roman" w:hAnsi="Times New Roman" w:cs="Times New Roman"/>
          <w:sz w:val="24"/>
          <w:szCs w:val="24"/>
        </w:rPr>
        <w:t>ist and co-author of t</w:t>
      </w:r>
      <w:r w:rsidR="004341B1">
        <w:rPr>
          <w:rFonts w:ascii="Times New Roman" w:hAnsi="Times New Roman" w:cs="Times New Roman"/>
          <w:sz w:val="24"/>
          <w:szCs w:val="24"/>
        </w:rPr>
        <w:t xml:space="preserve">he </w:t>
      </w:r>
      <w:r w:rsidR="004341B1" w:rsidRPr="004341B1">
        <w:rPr>
          <w:rFonts w:ascii="Times New Roman" w:hAnsi="Times New Roman" w:cs="Times New Roman"/>
          <w:i/>
          <w:sz w:val="24"/>
          <w:szCs w:val="24"/>
        </w:rPr>
        <w:t>Humanist Manifesto</w:t>
      </w:r>
      <w:r w:rsidR="00B04E2C">
        <w:rPr>
          <w:rFonts w:ascii="Times New Roman" w:hAnsi="Times New Roman" w:cs="Times New Roman"/>
          <w:sz w:val="24"/>
          <w:szCs w:val="24"/>
        </w:rPr>
        <w:t>.  He was quoted as saying, “You can’t make socialists out of individualists. Children who know how to think for themselves spoil the</w:t>
      </w:r>
      <w:r w:rsidR="00415408">
        <w:rPr>
          <w:rFonts w:ascii="Times New Roman" w:hAnsi="Times New Roman" w:cs="Times New Roman"/>
          <w:sz w:val="24"/>
          <w:szCs w:val="24"/>
        </w:rPr>
        <w:t xml:space="preserve"> </w:t>
      </w:r>
      <w:r w:rsidR="00B04E2C">
        <w:rPr>
          <w:rFonts w:ascii="Times New Roman" w:hAnsi="Times New Roman" w:cs="Times New Roman"/>
          <w:sz w:val="24"/>
          <w:szCs w:val="24"/>
        </w:rPr>
        <w:t>harmony of the col</w:t>
      </w:r>
      <w:r w:rsidR="00E82701">
        <w:rPr>
          <w:rFonts w:ascii="Times New Roman" w:hAnsi="Times New Roman" w:cs="Times New Roman"/>
          <w:sz w:val="24"/>
          <w:szCs w:val="24"/>
        </w:rPr>
        <w:t>lective society…</w:t>
      </w:r>
      <w:r w:rsidR="002B503E">
        <w:rPr>
          <w:rFonts w:ascii="Times New Roman" w:hAnsi="Times New Roman" w:cs="Times New Roman"/>
          <w:sz w:val="24"/>
          <w:szCs w:val="24"/>
        </w:rPr>
        <w:t>”</w:t>
      </w:r>
      <w:r w:rsidR="00017818">
        <w:rPr>
          <w:rFonts w:ascii="Times New Roman" w:hAnsi="Times New Roman" w:cs="Times New Roman"/>
          <w:sz w:val="24"/>
          <w:szCs w:val="24"/>
        </w:rPr>
        <w:t xml:space="preserve"> Dewey visited the Soviet Union and wrote several articles praising their school-to-work program, admiring the Soviet Poly</w:t>
      </w:r>
      <w:r w:rsidR="003F6A03">
        <w:rPr>
          <w:rFonts w:ascii="Times New Roman" w:hAnsi="Times New Roman" w:cs="Times New Roman"/>
          <w:sz w:val="24"/>
          <w:szCs w:val="24"/>
        </w:rPr>
        <w:t>-</w:t>
      </w:r>
      <w:r w:rsidR="00017818">
        <w:rPr>
          <w:rFonts w:ascii="Times New Roman" w:hAnsi="Times New Roman" w:cs="Times New Roman"/>
          <w:sz w:val="24"/>
          <w:szCs w:val="24"/>
        </w:rPr>
        <w:t>technical System.</w:t>
      </w:r>
      <w:r w:rsidR="00E03365">
        <w:rPr>
          <w:rStyle w:val="FootnoteReference"/>
          <w:rFonts w:ascii="Times New Roman" w:hAnsi="Times New Roman" w:cs="Times New Roman"/>
          <w:sz w:val="24"/>
          <w:szCs w:val="24"/>
        </w:rPr>
        <w:footnoteReference w:id="26"/>
      </w:r>
      <w:r w:rsidR="003F6A03">
        <w:t xml:space="preserve"> </w:t>
      </w:r>
    </w:p>
    <w:p w:rsidR="000F34A2" w:rsidRDefault="00B04E2C" w:rsidP="009E122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P</w:t>
      </w:r>
      <w:r w:rsidR="009F1BFE">
        <w:rPr>
          <w:rFonts w:ascii="Times New Roman" w:hAnsi="Times New Roman" w:cs="Times New Roman"/>
          <w:sz w:val="24"/>
          <w:szCs w:val="24"/>
        </w:rPr>
        <w:t>s</w:t>
      </w:r>
      <w:r w:rsidR="00026A5C" w:rsidRPr="00AA6D16">
        <w:rPr>
          <w:rFonts w:ascii="Times New Roman" w:hAnsi="Times New Roman" w:cs="Times New Roman"/>
          <w:sz w:val="24"/>
          <w:szCs w:val="24"/>
        </w:rPr>
        <w:t>yc</w:t>
      </w:r>
      <w:r w:rsidR="009F1BFE">
        <w:rPr>
          <w:rFonts w:ascii="Times New Roman" w:hAnsi="Times New Roman" w:cs="Times New Roman"/>
          <w:sz w:val="24"/>
          <w:szCs w:val="24"/>
        </w:rPr>
        <w:t>h</w:t>
      </w:r>
      <w:r w:rsidR="00A47897">
        <w:rPr>
          <w:rFonts w:ascii="Times New Roman" w:hAnsi="Times New Roman" w:cs="Times New Roman"/>
          <w:sz w:val="24"/>
          <w:szCs w:val="24"/>
        </w:rPr>
        <w:t>ologists at</w:t>
      </w:r>
      <w:r>
        <w:rPr>
          <w:rFonts w:ascii="Times New Roman" w:hAnsi="Times New Roman" w:cs="Times New Roman"/>
          <w:sz w:val="24"/>
          <w:szCs w:val="24"/>
        </w:rPr>
        <w:t xml:space="preserve"> this time were</w:t>
      </w:r>
      <w:r w:rsidR="00026A5C" w:rsidRPr="00AA6D16">
        <w:rPr>
          <w:rFonts w:ascii="Times New Roman" w:hAnsi="Times New Roman" w:cs="Times New Roman"/>
          <w:sz w:val="24"/>
          <w:szCs w:val="24"/>
        </w:rPr>
        <w:t xml:space="preserve"> </w:t>
      </w:r>
      <w:r w:rsidR="002B503E">
        <w:rPr>
          <w:rFonts w:ascii="Times New Roman" w:hAnsi="Times New Roman" w:cs="Times New Roman"/>
          <w:sz w:val="24"/>
          <w:szCs w:val="24"/>
        </w:rPr>
        <w:t>graphing physiology to behavior</w:t>
      </w:r>
      <w:r w:rsidR="00026A5C" w:rsidRPr="00AA6D16">
        <w:rPr>
          <w:rFonts w:ascii="Times New Roman" w:hAnsi="Times New Roman" w:cs="Times New Roman"/>
          <w:sz w:val="24"/>
          <w:szCs w:val="24"/>
        </w:rPr>
        <w:t xml:space="preserve"> and applying electrical stimulation to the brain in order to study the relationship of</w:t>
      </w:r>
      <w:r w:rsidR="00ED10A9">
        <w:rPr>
          <w:rFonts w:ascii="Times New Roman" w:hAnsi="Times New Roman" w:cs="Times New Roman"/>
          <w:sz w:val="24"/>
          <w:szCs w:val="24"/>
        </w:rPr>
        <w:t xml:space="preserve"> brain function</w:t>
      </w:r>
      <w:r w:rsidR="00D04B6C">
        <w:rPr>
          <w:rFonts w:ascii="Times New Roman" w:hAnsi="Times New Roman" w:cs="Times New Roman"/>
          <w:sz w:val="24"/>
          <w:szCs w:val="24"/>
        </w:rPr>
        <w:t xml:space="preserve"> to behavior</w:t>
      </w:r>
      <w:r w:rsidR="00026A5C" w:rsidRPr="00AA6D16">
        <w:rPr>
          <w:rFonts w:ascii="Times New Roman" w:hAnsi="Times New Roman" w:cs="Times New Roman"/>
          <w:sz w:val="24"/>
          <w:szCs w:val="24"/>
        </w:rPr>
        <w:t>.</w:t>
      </w:r>
      <w:r w:rsidR="0001758B">
        <w:rPr>
          <w:rStyle w:val="FootnoteReference"/>
          <w:rFonts w:ascii="Times New Roman" w:hAnsi="Times New Roman" w:cs="Times New Roman"/>
          <w:sz w:val="24"/>
          <w:szCs w:val="24"/>
        </w:rPr>
        <w:footnoteReference w:id="27"/>
      </w:r>
      <w:r w:rsidR="00026A5C" w:rsidRPr="00AA6D16">
        <w:rPr>
          <w:rFonts w:ascii="Times New Roman" w:hAnsi="Times New Roman" w:cs="Times New Roman"/>
          <w:sz w:val="24"/>
          <w:szCs w:val="24"/>
        </w:rPr>
        <w:t xml:space="preserve"> </w:t>
      </w:r>
      <w:r w:rsidR="00C92F18">
        <w:rPr>
          <w:rFonts w:ascii="Times New Roman" w:hAnsi="Times New Roman" w:cs="Times New Roman"/>
          <w:sz w:val="24"/>
          <w:szCs w:val="24"/>
        </w:rPr>
        <w:t>Psychologists</w:t>
      </w:r>
      <w:r w:rsidR="00A751B1" w:rsidRPr="00AA6D16">
        <w:rPr>
          <w:rFonts w:ascii="Times New Roman" w:hAnsi="Times New Roman" w:cs="Times New Roman"/>
          <w:sz w:val="24"/>
          <w:szCs w:val="24"/>
        </w:rPr>
        <w:t xml:space="preserve"> Cattell, Thorndike, and Dewey</w:t>
      </w:r>
      <w:r>
        <w:rPr>
          <w:rFonts w:ascii="Times New Roman" w:hAnsi="Times New Roman" w:cs="Times New Roman"/>
          <w:sz w:val="24"/>
          <w:szCs w:val="24"/>
        </w:rPr>
        <w:t xml:space="preserve"> began what would be known as “Progressive E</w:t>
      </w:r>
      <w:r w:rsidR="00A751B1" w:rsidRPr="00AA6D16">
        <w:rPr>
          <w:rFonts w:ascii="Times New Roman" w:hAnsi="Times New Roman" w:cs="Times New Roman"/>
          <w:sz w:val="24"/>
          <w:szCs w:val="24"/>
        </w:rPr>
        <w:t>ducation”, which would soon be in</w:t>
      </w:r>
      <w:r w:rsidR="00D04B6C">
        <w:rPr>
          <w:rFonts w:ascii="Times New Roman" w:hAnsi="Times New Roman" w:cs="Times New Roman"/>
          <w:sz w:val="24"/>
          <w:szCs w:val="24"/>
        </w:rPr>
        <w:t xml:space="preserve"> ever</w:t>
      </w:r>
      <w:r w:rsidR="009F1BFE">
        <w:rPr>
          <w:rFonts w:ascii="Times New Roman" w:hAnsi="Times New Roman" w:cs="Times New Roman"/>
          <w:sz w:val="24"/>
          <w:szCs w:val="24"/>
        </w:rPr>
        <w:t>y major city</w:t>
      </w:r>
      <w:r w:rsidR="00D04B6C">
        <w:rPr>
          <w:rFonts w:ascii="Times New Roman" w:hAnsi="Times New Roman" w:cs="Times New Roman"/>
          <w:sz w:val="24"/>
          <w:szCs w:val="24"/>
        </w:rPr>
        <w:t xml:space="preserve"> in the country</w:t>
      </w:r>
      <w:r w:rsidR="0001758B">
        <w:rPr>
          <w:rFonts w:ascii="Times New Roman" w:hAnsi="Times New Roman" w:cs="Times New Roman"/>
          <w:sz w:val="24"/>
          <w:szCs w:val="24"/>
        </w:rPr>
        <w:t>.</w:t>
      </w:r>
      <w:r w:rsidR="0001758B">
        <w:rPr>
          <w:rStyle w:val="FootnoteReference"/>
          <w:rFonts w:ascii="Times New Roman" w:hAnsi="Times New Roman" w:cs="Times New Roman"/>
          <w:sz w:val="24"/>
          <w:szCs w:val="24"/>
        </w:rPr>
        <w:footnoteReference w:id="28"/>
      </w:r>
      <w:r w:rsidR="007D4A10">
        <w:rPr>
          <w:rFonts w:ascii="Times New Roman" w:hAnsi="Times New Roman" w:cs="Times New Roman"/>
          <w:sz w:val="24"/>
          <w:szCs w:val="24"/>
        </w:rPr>
        <w:t xml:space="preserve"> </w:t>
      </w:r>
      <w:r w:rsidR="00A751B1" w:rsidRPr="00AA6D16">
        <w:rPr>
          <w:rFonts w:ascii="Times New Roman" w:hAnsi="Times New Roman" w:cs="Times New Roman"/>
          <w:sz w:val="24"/>
          <w:szCs w:val="24"/>
        </w:rPr>
        <w:t xml:space="preserve"> To these experimental psychologi</w:t>
      </w:r>
      <w:r w:rsidR="009F1BFE">
        <w:rPr>
          <w:rFonts w:ascii="Times New Roman" w:hAnsi="Times New Roman" w:cs="Times New Roman"/>
          <w:sz w:val="24"/>
          <w:szCs w:val="24"/>
        </w:rPr>
        <w:t xml:space="preserve">sts, education became </w:t>
      </w:r>
      <w:r w:rsidR="00C92F18">
        <w:rPr>
          <w:rFonts w:ascii="Times New Roman" w:hAnsi="Times New Roman" w:cs="Times New Roman"/>
          <w:sz w:val="24"/>
          <w:szCs w:val="24"/>
        </w:rPr>
        <w:t>not “</w:t>
      </w:r>
      <w:r w:rsidR="007D4A10">
        <w:rPr>
          <w:rFonts w:ascii="Times New Roman" w:hAnsi="Times New Roman" w:cs="Times New Roman"/>
          <w:sz w:val="24"/>
          <w:szCs w:val="24"/>
        </w:rPr>
        <w:t>the drawing out of a person</w:t>
      </w:r>
      <w:r w:rsidR="005F2191">
        <w:rPr>
          <w:rFonts w:ascii="Times New Roman" w:hAnsi="Times New Roman" w:cs="Times New Roman"/>
          <w:sz w:val="24"/>
          <w:szCs w:val="24"/>
        </w:rPr>
        <w:t>’s potential through knowledge”</w:t>
      </w:r>
      <w:r w:rsidR="007D4A10">
        <w:rPr>
          <w:rFonts w:ascii="Times New Roman" w:hAnsi="Times New Roman" w:cs="Times New Roman"/>
          <w:sz w:val="24"/>
          <w:szCs w:val="24"/>
        </w:rPr>
        <w:t xml:space="preserve"> but </w:t>
      </w:r>
      <w:r w:rsidR="009F1BFE">
        <w:rPr>
          <w:rFonts w:ascii="Times New Roman" w:hAnsi="Times New Roman" w:cs="Times New Roman"/>
          <w:sz w:val="24"/>
          <w:szCs w:val="24"/>
        </w:rPr>
        <w:t xml:space="preserve">the </w:t>
      </w:r>
      <w:r w:rsidR="007D4A10">
        <w:rPr>
          <w:rFonts w:ascii="Times New Roman" w:hAnsi="Times New Roman" w:cs="Times New Roman"/>
          <w:sz w:val="24"/>
          <w:szCs w:val="24"/>
        </w:rPr>
        <w:t xml:space="preserve">measured </w:t>
      </w:r>
      <w:r w:rsidR="009F1BFE">
        <w:rPr>
          <w:rFonts w:ascii="Times New Roman" w:hAnsi="Times New Roman" w:cs="Times New Roman"/>
          <w:sz w:val="24"/>
          <w:szCs w:val="24"/>
        </w:rPr>
        <w:t xml:space="preserve">process of exposing students to </w:t>
      </w:r>
      <w:r w:rsidR="007D4A10">
        <w:rPr>
          <w:rFonts w:ascii="Times New Roman" w:hAnsi="Times New Roman" w:cs="Times New Roman"/>
          <w:sz w:val="24"/>
          <w:szCs w:val="24"/>
        </w:rPr>
        <w:t>certain emotional</w:t>
      </w:r>
      <w:r w:rsidR="00A751B1" w:rsidRPr="00AA6D16">
        <w:rPr>
          <w:rFonts w:ascii="Times New Roman" w:hAnsi="Times New Roman" w:cs="Times New Roman"/>
          <w:sz w:val="24"/>
          <w:szCs w:val="24"/>
        </w:rPr>
        <w:t xml:space="preserve"> experiences</w:t>
      </w:r>
      <w:r w:rsidR="00D04B6C">
        <w:rPr>
          <w:rFonts w:ascii="Times New Roman" w:hAnsi="Times New Roman" w:cs="Times New Roman"/>
          <w:sz w:val="24"/>
          <w:szCs w:val="24"/>
        </w:rPr>
        <w:t xml:space="preserve"> to ensure desired reactions</w:t>
      </w:r>
      <w:r w:rsidR="007D4A10">
        <w:rPr>
          <w:rFonts w:ascii="Times New Roman" w:hAnsi="Times New Roman" w:cs="Times New Roman"/>
          <w:sz w:val="24"/>
          <w:szCs w:val="24"/>
        </w:rPr>
        <w:t xml:space="preserve"> to shape attitudes and beliefs</w:t>
      </w:r>
      <w:r w:rsidR="00A751B1" w:rsidRPr="00AA6D16">
        <w:rPr>
          <w:rFonts w:ascii="Times New Roman" w:hAnsi="Times New Roman" w:cs="Times New Roman"/>
          <w:sz w:val="24"/>
          <w:szCs w:val="24"/>
        </w:rPr>
        <w:t>.</w:t>
      </w:r>
      <w:r w:rsidR="0001758B">
        <w:rPr>
          <w:rStyle w:val="FootnoteReference"/>
          <w:rFonts w:ascii="Times New Roman" w:hAnsi="Times New Roman" w:cs="Times New Roman"/>
          <w:sz w:val="24"/>
          <w:szCs w:val="24"/>
        </w:rPr>
        <w:footnoteReference w:id="29"/>
      </w:r>
      <w:r w:rsidR="00091A8C">
        <w:rPr>
          <w:rFonts w:ascii="Times New Roman" w:hAnsi="Times New Roman" w:cs="Times New Roman"/>
          <w:sz w:val="24"/>
          <w:szCs w:val="24"/>
        </w:rPr>
        <w:t xml:space="preserve"> Wundt’s followers established themselves at Princeton, Johns Hopkins, Wesleyan, New York Universit</w:t>
      </w:r>
      <w:r w:rsidR="00017818">
        <w:rPr>
          <w:rFonts w:ascii="Times New Roman" w:hAnsi="Times New Roman" w:cs="Times New Roman"/>
          <w:sz w:val="24"/>
          <w:szCs w:val="24"/>
        </w:rPr>
        <w:t>y, University of Cincinnati, Yale,</w:t>
      </w:r>
      <w:r w:rsidR="00091A8C">
        <w:rPr>
          <w:rFonts w:ascii="Times New Roman" w:hAnsi="Times New Roman" w:cs="Times New Roman"/>
          <w:sz w:val="24"/>
          <w:szCs w:val="24"/>
        </w:rPr>
        <w:t xml:space="preserve"> the University of Chicago</w:t>
      </w:r>
      <w:r w:rsidR="00017818">
        <w:rPr>
          <w:rFonts w:ascii="Times New Roman" w:hAnsi="Times New Roman" w:cs="Times New Roman"/>
          <w:sz w:val="24"/>
          <w:szCs w:val="24"/>
        </w:rPr>
        <w:t>,</w:t>
      </w:r>
      <w:r w:rsidR="00091A8C">
        <w:rPr>
          <w:rFonts w:ascii="Times New Roman" w:hAnsi="Times New Roman" w:cs="Times New Roman"/>
          <w:sz w:val="24"/>
          <w:szCs w:val="24"/>
        </w:rPr>
        <w:t xml:space="preserve"> and Columbia</w:t>
      </w:r>
      <w:r w:rsidR="00017818">
        <w:rPr>
          <w:rFonts w:ascii="Times New Roman" w:hAnsi="Times New Roman" w:cs="Times New Roman"/>
          <w:sz w:val="24"/>
          <w:szCs w:val="24"/>
        </w:rPr>
        <w:t xml:space="preserve"> University</w:t>
      </w:r>
      <w:r w:rsidR="00091A8C">
        <w:rPr>
          <w:rFonts w:ascii="Times New Roman" w:hAnsi="Times New Roman" w:cs="Times New Roman"/>
          <w:sz w:val="24"/>
          <w:szCs w:val="24"/>
        </w:rPr>
        <w:t>’s Teachers College</w:t>
      </w:r>
      <w:r w:rsidR="00017818">
        <w:rPr>
          <w:rFonts w:ascii="Times New Roman" w:hAnsi="Times New Roman" w:cs="Times New Roman"/>
          <w:sz w:val="24"/>
          <w:szCs w:val="24"/>
        </w:rPr>
        <w:t xml:space="preserve"> in New York</w:t>
      </w:r>
      <w:r w:rsidR="00091A8C">
        <w:rPr>
          <w:rFonts w:ascii="Times New Roman" w:hAnsi="Times New Roman" w:cs="Times New Roman"/>
          <w:sz w:val="24"/>
          <w:szCs w:val="24"/>
        </w:rPr>
        <w:t>.</w:t>
      </w:r>
    </w:p>
    <w:p w:rsidR="00415408" w:rsidRDefault="00203AE3" w:rsidP="0041540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Wu</w:t>
      </w:r>
      <w:r w:rsidR="009E122D" w:rsidRPr="00AA6D16">
        <w:rPr>
          <w:rFonts w:ascii="Times New Roman" w:hAnsi="Times New Roman" w:cs="Times New Roman"/>
          <w:sz w:val="24"/>
          <w:szCs w:val="24"/>
        </w:rPr>
        <w:t xml:space="preserve">ndt’s </w:t>
      </w:r>
      <w:r w:rsidR="009E122D">
        <w:rPr>
          <w:rFonts w:ascii="Times New Roman" w:hAnsi="Times New Roman" w:cs="Times New Roman"/>
          <w:sz w:val="24"/>
          <w:szCs w:val="24"/>
        </w:rPr>
        <w:t xml:space="preserve">psychological </w:t>
      </w:r>
      <w:r w:rsidR="009E122D" w:rsidRPr="00AA6D16">
        <w:rPr>
          <w:rFonts w:ascii="Times New Roman" w:hAnsi="Times New Roman" w:cs="Times New Roman"/>
          <w:sz w:val="24"/>
          <w:szCs w:val="24"/>
        </w:rPr>
        <w:t>experiment</w:t>
      </w:r>
      <w:r w:rsidR="00415686">
        <w:rPr>
          <w:rFonts w:ascii="Times New Roman" w:hAnsi="Times New Roman" w:cs="Times New Roman"/>
          <w:sz w:val="24"/>
          <w:szCs w:val="24"/>
        </w:rPr>
        <w:t>s on students are</w:t>
      </w:r>
      <w:r w:rsidR="009E122D">
        <w:rPr>
          <w:rFonts w:ascii="Times New Roman" w:hAnsi="Times New Roman" w:cs="Times New Roman"/>
          <w:sz w:val="24"/>
          <w:szCs w:val="24"/>
        </w:rPr>
        <w:t xml:space="preserve"> particularly disturbing</w:t>
      </w:r>
      <w:r w:rsidR="009E122D" w:rsidRPr="00AA6D16">
        <w:rPr>
          <w:rFonts w:ascii="Times New Roman" w:hAnsi="Times New Roman" w:cs="Times New Roman"/>
          <w:sz w:val="24"/>
          <w:szCs w:val="24"/>
        </w:rPr>
        <w:t>. He</w:t>
      </w:r>
      <w:r w:rsidR="009E122D">
        <w:rPr>
          <w:rFonts w:ascii="Times New Roman" w:hAnsi="Times New Roman" w:cs="Times New Roman"/>
          <w:sz w:val="24"/>
          <w:szCs w:val="24"/>
        </w:rPr>
        <w:t xml:space="preserve"> and</w:t>
      </w:r>
      <w:r w:rsidR="009E122D" w:rsidRPr="00AA6D16">
        <w:rPr>
          <w:rFonts w:ascii="Times New Roman" w:hAnsi="Times New Roman" w:cs="Times New Roman"/>
          <w:sz w:val="24"/>
          <w:szCs w:val="24"/>
        </w:rPr>
        <w:t xml:space="preserve"> his followers believed that humans were </w:t>
      </w:r>
      <w:r w:rsidR="009E122D">
        <w:rPr>
          <w:rFonts w:ascii="Times New Roman" w:hAnsi="Times New Roman" w:cs="Times New Roman"/>
          <w:sz w:val="24"/>
          <w:szCs w:val="24"/>
        </w:rPr>
        <w:t>merely animals to be trained</w:t>
      </w:r>
      <w:r w:rsidR="00A474FF">
        <w:rPr>
          <w:rFonts w:ascii="Times New Roman" w:hAnsi="Times New Roman" w:cs="Times New Roman"/>
          <w:sz w:val="24"/>
          <w:szCs w:val="24"/>
        </w:rPr>
        <w:t>,</w:t>
      </w:r>
      <w:r w:rsidR="00B04E2C">
        <w:rPr>
          <w:rFonts w:ascii="Times New Roman" w:hAnsi="Times New Roman" w:cs="Times New Roman"/>
          <w:sz w:val="24"/>
          <w:szCs w:val="24"/>
        </w:rPr>
        <w:t xml:space="preserve"> students as well as teachers</w:t>
      </w:r>
      <w:r w:rsidR="006B29BE">
        <w:rPr>
          <w:rFonts w:ascii="Times New Roman" w:hAnsi="Times New Roman" w:cs="Times New Roman"/>
          <w:sz w:val="24"/>
          <w:szCs w:val="24"/>
        </w:rPr>
        <w:t>.</w:t>
      </w:r>
      <w:r w:rsidR="003222FA">
        <w:rPr>
          <w:rStyle w:val="FootnoteReference"/>
          <w:rFonts w:ascii="Times New Roman" w:hAnsi="Times New Roman" w:cs="Times New Roman"/>
          <w:sz w:val="24"/>
          <w:szCs w:val="24"/>
        </w:rPr>
        <w:footnoteReference w:id="30"/>
      </w:r>
      <w:r w:rsidR="009E122D">
        <w:rPr>
          <w:rFonts w:ascii="Times New Roman" w:hAnsi="Times New Roman" w:cs="Times New Roman"/>
          <w:sz w:val="24"/>
          <w:szCs w:val="24"/>
        </w:rPr>
        <w:t xml:space="preserve"> </w:t>
      </w:r>
      <w:r w:rsidR="00975CBD">
        <w:rPr>
          <w:rFonts w:ascii="Times New Roman" w:hAnsi="Times New Roman" w:cs="Times New Roman"/>
          <w:sz w:val="24"/>
          <w:szCs w:val="24"/>
        </w:rPr>
        <w:t>These men</w:t>
      </w:r>
      <w:r w:rsidR="009E122D" w:rsidRPr="00AA6D16">
        <w:rPr>
          <w:rFonts w:ascii="Times New Roman" w:hAnsi="Times New Roman" w:cs="Times New Roman"/>
          <w:sz w:val="24"/>
          <w:szCs w:val="24"/>
        </w:rPr>
        <w:t xml:space="preserve"> </w:t>
      </w:r>
      <w:r w:rsidR="009E122D">
        <w:rPr>
          <w:rFonts w:ascii="Times New Roman" w:hAnsi="Times New Roman" w:cs="Times New Roman"/>
          <w:sz w:val="24"/>
          <w:szCs w:val="24"/>
        </w:rPr>
        <w:t>thought</w:t>
      </w:r>
      <w:r w:rsidR="009E122D" w:rsidRPr="00AA6D16">
        <w:rPr>
          <w:rFonts w:ascii="Times New Roman" w:hAnsi="Times New Roman" w:cs="Times New Roman"/>
          <w:sz w:val="24"/>
          <w:szCs w:val="24"/>
        </w:rPr>
        <w:t xml:space="preserve"> they could profile people</w:t>
      </w:r>
      <w:r w:rsidR="00975CBD">
        <w:rPr>
          <w:rFonts w:ascii="Times New Roman" w:hAnsi="Times New Roman" w:cs="Times New Roman"/>
          <w:sz w:val="24"/>
          <w:szCs w:val="24"/>
        </w:rPr>
        <w:t xml:space="preserve"> by</w:t>
      </w:r>
      <w:r w:rsidR="009E122D" w:rsidRPr="00AA6D16">
        <w:rPr>
          <w:rFonts w:ascii="Times New Roman" w:hAnsi="Times New Roman" w:cs="Times New Roman"/>
          <w:sz w:val="24"/>
          <w:szCs w:val="24"/>
        </w:rPr>
        <w:t xml:space="preserve"> reco</w:t>
      </w:r>
      <w:r w:rsidR="006C132F">
        <w:rPr>
          <w:rFonts w:ascii="Times New Roman" w:hAnsi="Times New Roman" w:cs="Times New Roman"/>
          <w:sz w:val="24"/>
          <w:szCs w:val="24"/>
        </w:rPr>
        <w:t>rding their emotional</w:t>
      </w:r>
      <w:r w:rsidR="009E122D">
        <w:rPr>
          <w:rFonts w:ascii="Times New Roman" w:hAnsi="Times New Roman" w:cs="Times New Roman"/>
          <w:sz w:val="24"/>
          <w:szCs w:val="24"/>
        </w:rPr>
        <w:t xml:space="preserve"> and physical c</w:t>
      </w:r>
      <w:r w:rsidR="00975CBD">
        <w:rPr>
          <w:rFonts w:ascii="Times New Roman" w:hAnsi="Times New Roman" w:cs="Times New Roman"/>
          <w:sz w:val="24"/>
          <w:szCs w:val="24"/>
        </w:rPr>
        <w:t>apacities</w:t>
      </w:r>
      <w:r w:rsidR="00B04E2C">
        <w:rPr>
          <w:rFonts w:ascii="Times New Roman" w:hAnsi="Times New Roman" w:cs="Times New Roman"/>
          <w:sz w:val="24"/>
          <w:szCs w:val="24"/>
        </w:rPr>
        <w:t>,</w:t>
      </w:r>
      <w:r w:rsidR="00B04E2C" w:rsidRPr="00B04E2C">
        <w:rPr>
          <w:rFonts w:ascii="Times New Roman" w:hAnsi="Times New Roman" w:cs="Times New Roman"/>
          <w:sz w:val="24"/>
          <w:szCs w:val="24"/>
        </w:rPr>
        <w:t xml:space="preserve"> </w:t>
      </w:r>
      <w:r w:rsidR="00B04E2C">
        <w:rPr>
          <w:rFonts w:ascii="Times New Roman" w:hAnsi="Times New Roman" w:cs="Times New Roman"/>
          <w:sz w:val="24"/>
          <w:szCs w:val="24"/>
        </w:rPr>
        <w:t>and that</w:t>
      </w:r>
      <w:r w:rsidR="00B04E2C" w:rsidRPr="00AA6D16">
        <w:rPr>
          <w:rFonts w:ascii="Times New Roman" w:hAnsi="Times New Roman" w:cs="Times New Roman"/>
          <w:sz w:val="24"/>
          <w:szCs w:val="24"/>
        </w:rPr>
        <w:t xml:space="preserve"> only </w:t>
      </w:r>
      <w:r w:rsidR="00B04E2C">
        <w:rPr>
          <w:rFonts w:ascii="Times New Roman" w:hAnsi="Times New Roman" w:cs="Times New Roman"/>
          <w:sz w:val="24"/>
          <w:szCs w:val="24"/>
        </w:rPr>
        <w:t>certain students should go to college.</w:t>
      </w:r>
      <w:r w:rsidR="0001758B">
        <w:rPr>
          <w:rStyle w:val="FootnoteReference"/>
          <w:rFonts w:ascii="Times New Roman" w:hAnsi="Times New Roman" w:cs="Times New Roman"/>
          <w:sz w:val="24"/>
          <w:szCs w:val="24"/>
        </w:rPr>
        <w:footnoteReference w:id="31"/>
      </w:r>
      <w:r w:rsidR="00017818">
        <w:rPr>
          <w:rFonts w:ascii="Times New Roman" w:hAnsi="Times New Roman" w:cs="Times New Roman"/>
          <w:sz w:val="24"/>
          <w:szCs w:val="24"/>
        </w:rPr>
        <w:t xml:space="preserve"> Wundt and his followers</w:t>
      </w:r>
      <w:r w:rsidR="009E122D" w:rsidRPr="00AA6D16">
        <w:rPr>
          <w:rFonts w:ascii="Times New Roman" w:hAnsi="Times New Roman" w:cs="Times New Roman"/>
          <w:sz w:val="24"/>
          <w:szCs w:val="24"/>
        </w:rPr>
        <w:t xml:space="preserve"> dehumanize</w:t>
      </w:r>
      <w:r w:rsidR="00017818">
        <w:rPr>
          <w:rFonts w:ascii="Times New Roman" w:hAnsi="Times New Roman" w:cs="Times New Roman"/>
          <w:sz w:val="24"/>
          <w:szCs w:val="24"/>
        </w:rPr>
        <w:t>d children and teachers with their theories and methods.</w:t>
      </w:r>
    </w:p>
    <w:p w:rsidR="00B04E2C" w:rsidRDefault="006D0120" w:rsidP="00415408">
      <w:pPr>
        <w:spacing w:line="480" w:lineRule="auto"/>
        <w:ind w:firstLine="720"/>
        <w:rPr>
          <w:rFonts w:ascii="Times New Roman" w:hAnsi="Times New Roman" w:cs="Times New Roman"/>
          <w:sz w:val="24"/>
          <w:szCs w:val="24"/>
        </w:rPr>
      </w:pPr>
      <w:r w:rsidRPr="00AA6D16">
        <w:rPr>
          <w:rFonts w:ascii="Times New Roman" w:hAnsi="Times New Roman" w:cs="Times New Roman"/>
          <w:sz w:val="24"/>
          <w:szCs w:val="24"/>
        </w:rPr>
        <w:t>Although these experimental psychol</w:t>
      </w:r>
      <w:r w:rsidR="009F1BFE">
        <w:rPr>
          <w:rFonts w:ascii="Times New Roman" w:hAnsi="Times New Roman" w:cs="Times New Roman"/>
          <w:sz w:val="24"/>
          <w:szCs w:val="24"/>
        </w:rPr>
        <w:t>ogists were very influential, it</w:t>
      </w:r>
      <w:r w:rsidRPr="00AA6D16">
        <w:rPr>
          <w:rFonts w:ascii="Times New Roman" w:hAnsi="Times New Roman" w:cs="Times New Roman"/>
          <w:sz w:val="24"/>
          <w:szCs w:val="24"/>
        </w:rPr>
        <w:t xml:space="preserve"> would not have bee</w:t>
      </w:r>
      <w:r w:rsidR="00A474FF">
        <w:rPr>
          <w:rFonts w:ascii="Times New Roman" w:hAnsi="Times New Roman" w:cs="Times New Roman"/>
          <w:sz w:val="24"/>
          <w:szCs w:val="24"/>
        </w:rPr>
        <w:t>n possible to</w:t>
      </w:r>
      <w:r w:rsidR="00017818">
        <w:rPr>
          <w:rFonts w:ascii="Times New Roman" w:hAnsi="Times New Roman" w:cs="Times New Roman"/>
          <w:sz w:val="24"/>
          <w:szCs w:val="24"/>
        </w:rPr>
        <w:t xml:space="preserve"> inject psychology</w:t>
      </w:r>
      <w:r w:rsidR="00A474FF">
        <w:rPr>
          <w:rFonts w:ascii="Times New Roman" w:hAnsi="Times New Roman" w:cs="Times New Roman"/>
          <w:sz w:val="24"/>
          <w:szCs w:val="24"/>
        </w:rPr>
        <w:t xml:space="preserve"> into the field of education </w:t>
      </w:r>
      <w:r w:rsidR="00017818">
        <w:rPr>
          <w:rFonts w:ascii="Times New Roman" w:hAnsi="Times New Roman" w:cs="Times New Roman"/>
          <w:sz w:val="24"/>
          <w:szCs w:val="24"/>
        </w:rPr>
        <w:t>as rapidly as they</w:t>
      </w:r>
      <w:r w:rsidRPr="00AA6D16">
        <w:rPr>
          <w:rFonts w:ascii="Times New Roman" w:hAnsi="Times New Roman" w:cs="Times New Roman"/>
          <w:sz w:val="24"/>
          <w:szCs w:val="24"/>
        </w:rPr>
        <w:t xml:space="preserve"> did without the Rockef</w:t>
      </w:r>
      <w:r w:rsidR="003222FA">
        <w:rPr>
          <w:rFonts w:ascii="Times New Roman" w:hAnsi="Times New Roman" w:cs="Times New Roman"/>
          <w:sz w:val="24"/>
          <w:szCs w:val="24"/>
        </w:rPr>
        <w:t>eller fortune</w:t>
      </w:r>
      <w:r w:rsidR="009F1BFE">
        <w:rPr>
          <w:rFonts w:ascii="Times New Roman" w:hAnsi="Times New Roman" w:cs="Times New Roman"/>
          <w:sz w:val="24"/>
          <w:szCs w:val="24"/>
        </w:rPr>
        <w:t>.</w:t>
      </w:r>
      <w:r w:rsidR="0001758B">
        <w:rPr>
          <w:rStyle w:val="FootnoteReference"/>
          <w:rFonts w:ascii="Times New Roman" w:hAnsi="Times New Roman" w:cs="Times New Roman"/>
          <w:sz w:val="24"/>
          <w:szCs w:val="24"/>
        </w:rPr>
        <w:footnoteReference w:id="32"/>
      </w:r>
      <w:r w:rsidR="009F1BFE">
        <w:rPr>
          <w:rFonts w:ascii="Times New Roman" w:hAnsi="Times New Roman" w:cs="Times New Roman"/>
          <w:sz w:val="24"/>
          <w:szCs w:val="24"/>
        </w:rPr>
        <w:t xml:space="preserve"> In 1902</w:t>
      </w:r>
      <w:r w:rsidRPr="00AA6D16">
        <w:rPr>
          <w:rFonts w:ascii="Times New Roman" w:hAnsi="Times New Roman" w:cs="Times New Roman"/>
          <w:sz w:val="24"/>
          <w:szCs w:val="24"/>
        </w:rPr>
        <w:t>,</w:t>
      </w:r>
      <w:r w:rsidR="009F1BFE">
        <w:rPr>
          <w:rFonts w:ascii="Times New Roman" w:hAnsi="Times New Roman" w:cs="Times New Roman"/>
          <w:sz w:val="24"/>
          <w:szCs w:val="24"/>
        </w:rPr>
        <w:t xml:space="preserve"> John D.</w:t>
      </w:r>
      <w:r w:rsidRPr="00AA6D16">
        <w:rPr>
          <w:rFonts w:ascii="Times New Roman" w:hAnsi="Times New Roman" w:cs="Times New Roman"/>
          <w:sz w:val="24"/>
          <w:szCs w:val="24"/>
        </w:rPr>
        <w:t xml:space="preserve"> Ro</w:t>
      </w:r>
      <w:r w:rsidR="007D4A10">
        <w:rPr>
          <w:rFonts w:ascii="Times New Roman" w:hAnsi="Times New Roman" w:cs="Times New Roman"/>
          <w:sz w:val="24"/>
          <w:szCs w:val="24"/>
        </w:rPr>
        <w:t>ckefeller’s fortune</w:t>
      </w:r>
      <w:r w:rsidR="009F1BFE">
        <w:rPr>
          <w:rFonts w:ascii="Times New Roman" w:hAnsi="Times New Roman" w:cs="Times New Roman"/>
          <w:sz w:val="24"/>
          <w:szCs w:val="24"/>
        </w:rPr>
        <w:t xml:space="preserve"> was growing</w:t>
      </w:r>
      <w:r w:rsidRPr="00AA6D16">
        <w:rPr>
          <w:rFonts w:ascii="Times New Roman" w:hAnsi="Times New Roman" w:cs="Times New Roman"/>
          <w:sz w:val="24"/>
          <w:szCs w:val="24"/>
        </w:rPr>
        <w:t xml:space="preserve"> rapidly</w:t>
      </w:r>
      <w:r w:rsidR="009F1BFE">
        <w:rPr>
          <w:rFonts w:ascii="Times New Roman" w:hAnsi="Times New Roman" w:cs="Times New Roman"/>
          <w:sz w:val="24"/>
          <w:szCs w:val="24"/>
        </w:rPr>
        <w:t>, but public sentiment was not on his side</w:t>
      </w:r>
      <w:r w:rsidR="007D4A10">
        <w:rPr>
          <w:rFonts w:ascii="Times New Roman" w:hAnsi="Times New Roman" w:cs="Times New Roman"/>
          <w:sz w:val="24"/>
          <w:szCs w:val="24"/>
        </w:rPr>
        <w:t>,</w:t>
      </w:r>
      <w:r w:rsidR="009F1BFE">
        <w:rPr>
          <w:rFonts w:ascii="Times New Roman" w:hAnsi="Times New Roman" w:cs="Times New Roman"/>
          <w:sz w:val="24"/>
          <w:szCs w:val="24"/>
        </w:rPr>
        <w:t xml:space="preserve"> so </w:t>
      </w:r>
      <w:r w:rsidR="007D4A10">
        <w:rPr>
          <w:rFonts w:ascii="Times New Roman" w:hAnsi="Times New Roman" w:cs="Times New Roman"/>
          <w:sz w:val="24"/>
          <w:szCs w:val="24"/>
        </w:rPr>
        <w:t xml:space="preserve">in order to change that, </w:t>
      </w:r>
      <w:r w:rsidR="009F1BFE">
        <w:rPr>
          <w:rFonts w:ascii="Times New Roman" w:hAnsi="Times New Roman" w:cs="Times New Roman"/>
          <w:sz w:val="24"/>
          <w:szCs w:val="24"/>
        </w:rPr>
        <w:t>he became a philanthropist</w:t>
      </w:r>
      <w:r w:rsidR="001214C1">
        <w:rPr>
          <w:rFonts w:ascii="Times New Roman" w:hAnsi="Times New Roman" w:cs="Times New Roman"/>
          <w:sz w:val="24"/>
          <w:szCs w:val="24"/>
        </w:rPr>
        <w:t>.</w:t>
      </w:r>
      <w:r w:rsidR="0001758B">
        <w:rPr>
          <w:rStyle w:val="FootnoteReference"/>
          <w:rFonts w:ascii="Times New Roman" w:hAnsi="Times New Roman" w:cs="Times New Roman"/>
          <w:sz w:val="24"/>
          <w:szCs w:val="24"/>
        </w:rPr>
        <w:footnoteReference w:id="33"/>
      </w:r>
      <w:r w:rsidRPr="00AA6D16">
        <w:rPr>
          <w:rFonts w:ascii="Times New Roman" w:hAnsi="Times New Roman" w:cs="Times New Roman"/>
          <w:sz w:val="24"/>
          <w:szCs w:val="24"/>
        </w:rPr>
        <w:t xml:space="preserve"> His son </w:t>
      </w:r>
      <w:r w:rsidRPr="00AA6D16">
        <w:rPr>
          <w:rFonts w:ascii="Times New Roman" w:hAnsi="Times New Roman" w:cs="Times New Roman"/>
          <w:sz w:val="24"/>
          <w:szCs w:val="24"/>
        </w:rPr>
        <w:lastRenderedPageBreak/>
        <w:t>John</w:t>
      </w:r>
      <w:r w:rsidR="001214C1">
        <w:rPr>
          <w:rFonts w:ascii="Times New Roman" w:hAnsi="Times New Roman" w:cs="Times New Roman"/>
          <w:sz w:val="24"/>
          <w:szCs w:val="24"/>
        </w:rPr>
        <w:t xml:space="preserve"> D. Rockefeller</w:t>
      </w:r>
      <w:r w:rsidR="007D4A10">
        <w:rPr>
          <w:rFonts w:ascii="Times New Roman" w:hAnsi="Times New Roman" w:cs="Times New Roman"/>
          <w:sz w:val="24"/>
          <w:szCs w:val="24"/>
        </w:rPr>
        <w:t>, Jr.</w:t>
      </w:r>
      <w:r w:rsidR="001214C1">
        <w:rPr>
          <w:rFonts w:ascii="Times New Roman" w:hAnsi="Times New Roman" w:cs="Times New Roman"/>
          <w:sz w:val="24"/>
          <w:szCs w:val="24"/>
        </w:rPr>
        <w:t xml:space="preserve"> and Abraham Flexner, created</w:t>
      </w:r>
      <w:r w:rsidRPr="00AA6D16">
        <w:rPr>
          <w:rFonts w:ascii="Times New Roman" w:hAnsi="Times New Roman" w:cs="Times New Roman"/>
          <w:sz w:val="24"/>
          <w:szCs w:val="24"/>
        </w:rPr>
        <w:t xml:space="preserve"> the General Education Board </w:t>
      </w:r>
      <w:r w:rsidR="007D4A10">
        <w:rPr>
          <w:rFonts w:ascii="Times New Roman" w:hAnsi="Times New Roman" w:cs="Times New Roman"/>
          <w:sz w:val="24"/>
          <w:szCs w:val="24"/>
        </w:rPr>
        <w:t xml:space="preserve">to promote </w:t>
      </w:r>
      <w:r w:rsidR="00091A8C">
        <w:rPr>
          <w:rFonts w:ascii="Times New Roman" w:hAnsi="Times New Roman" w:cs="Times New Roman"/>
          <w:sz w:val="24"/>
          <w:szCs w:val="24"/>
        </w:rPr>
        <w:t>‘Progressive E</w:t>
      </w:r>
      <w:r w:rsidR="007D4A10">
        <w:rPr>
          <w:rFonts w:ascii="Times New Roman" w:hAnsi="Times New Roman" w:cs="Times New Roman"/>
          <w:sz w:val="24"/>
          <w:szCs w:val="24"/>
        </w:rPr>
        <w:t>ducation</w:t>
      </w:r>
      <w:r w:rsidR="00091A8C">
        <w:rPr>
          <w:rFonts w:ascii="Times New Roman" w:hAnsi="Times New Roman" w:cs="Times New Roman"/>
          <w:sz w:val="24"/>
          <w:szCs w:val="24"/>
        </w:rPr>
        <w:t>’</w:t>
      </w:r>
      <w:r w:rsidR="007D4A10">
        <w:rPr>
          <w:rFonts w:ascii="Times New Roman" w:hAnsi="Times New Roman" w:cs="Times New Roman"/>
          <w:sz w:val="24"/>
          <w:szCs w:val="24"/>
        </w:rPr>
        <w:t>, “for the purpose of</w:t>
      </w:r>
      <w:r w:rsidR="001214C1">
        <w:rPr>
          <w:rFonts w:ascii="Times New Roman" w:hAnsi="Times New Roman" w:cs="Times New Roman"/>
          <w:sz w:val="24"/>
          <w:szCs w:val="24"/>
        </w:rPr>
        <w:t xml:space="preserve"> social control</w:t>
      </w:r>
      <w:r w:rsidRPr="00AA6D16">
        <w:rPr>
          <w:rFonts w:ascii="Times New Roman" w:hAnsi="Times New Roman" w:cs="Times New Roman"/>
          <w:sz w:val="24"/>
          <w:szCs w:val="24"/>
        </w:rPr>
        <w:t>.</w:t>
      </w:r>
      <w:r w:rsidR="00CE359D">
        <w:rPr>
          <w:rFonts w:ascii="Times New Roman" w:hAnsi="Times New Roman" w:cs="Times New Roman"/>
          <w:sz w:val="24"/>
          <w:szCs w:val="24"/>
        </w:rPr>
        <w:t>”</w:t>
      </w:r>
      <w:r w:rsidR="0001758B">
        <w:rPr>
          <w:rStyle w:val="FootnoteReference"/>
          <w:rFonts w:ascii="Times New Roman" w:hAnsi="Times New Roman" w:cs="Times New Roman"/>
          <w:sz w:val="24"/>
          <w:szCs w:val="24"/>
        </w:rPr>
        <w:footnoteReference w:id="34"/>
      </w:r>
      <w:r w:rsidRPr="00AA6D16">
        <w:rPr>
          <w:rFonts w:ascii="Times New Roman" w:hAnsi="Times New Roman" w:cs="Times New Roman"/>
          <w:sz w:val="24"/>
          <w:szCs w:val="24"/>
        </w:rPr>
        <w:t xml:space="preserve"> </w:t>
      </w:r>
      <w:r w:rsidR="001214C1">
        <w:rPr>
          <w:rFonts w:ascii="Times New Roman" w:hAnsi="Times New Roman" w:cs="Times New Roman"/>
          <w:sz w:val="24"/>
          <w:szCs w:val="24"/>
        </w:rPr>
        <w:t>Through</w:t>
      </w:r>
      <w:r w:rsidR="00FD58D8" w:rsidRPr="00AA6D16">
        <w:rPr>
          <w:rFonts w:ascii="Times New Roman" w:hAnsi="Times New Roman" w:cs="Times New Roman"/>
          <w:sz w:val="24"/>
          <w:szCs w:val="24"/>
        </w:rPr>
        <w:t xml:space="preserve"> the General Education Board, Rockefeller’s fortune</w:t>
      </w:r>
      <w:r w:rsidR="001214C1">
        <w:rPr>
          <w:rFonts w:ascii="Times New Roman" w:hAnsi="Times New Roman" w:cs="Times New Roman"/>
          <w:sz w:val="24"/>
          <w:szCs w:val="24"/>
        </w:rPr>
        <w:t xml:space="preserve"> </w:t>
      </w:r>
      <w:r w:rsidR="007D4A10">
        <w:rPr>
          <w:rFonts w:ascii="Times New Roman" w:hAnsi="Times New Roman" w:cs="Times New Roman"/>
          <w:sz w:val="24"/>
          <w:szCs w:val="24"/>
        </w:rPr>
        <w:t>supplied virtually unlimited</w:t>
      </w:r>
      <w:r w:rsidR="001214C1">
        <w:rPr>
          <w:rFonts w:ascii="Times New Roman" w:hAnsi="Times New Roman" w:cs="Times New Roman"/>
          <w:sz w:val="24"/>
          <w:szCs w:val="24"/>
        </w:rPr>
        <w:t xml:space="preserve"> </w:t>
      </w:r>
      <w:r w:rsidR="007D4A10">
        <w:rPr>
          <w:rFonts w:ascii="Times New Roman" w:hAnsi="Times New Roman" w:cs="Times New Roman"/>
          <w:sz w:val="24"/>
          <w:szCs w:val="24"/>
        </w:rPr>
        <w:t>funds</w:t>
      </w:r>
      <w:r w:rsidR="007D4A10" w:rsidRPr="00AA6D16">
        <w:rPr>
          <w:rFonts w:ascii="Times New Roman" w:hAnsi="Times New Roman" w:cs="Times New Roman"/>
          <w:sz w:val="24"/>
          <w:szCs w:val="24"/>
        </w:rPr>
        <w:t xml:space="preserve"> </w:t>
      </w:r>
      <w:r w:rsidR="007D4A10">
        <w:rPr>
          <w:rFonts w:ascii="Times New Roman" w:hAnsi="Times New Roman" w:cs="Times New Roman"/>
          <w:sz w:val="24"/>
          <w:szCs w:val="24"/>
        </w:rPr>
        <w:t>which were used to spread</w:t>
      </w:r>
      <w:r w:rsidR="00FD58D8" w:rsidRPr="00AA6D16">
        <w:rPr>
          <w:rFonts w:ascii="Times New Roman" w:hAnsi="Times New Roman" w:cs="Times New Roman"/>
          <w:sz w:val="24"/>
          <w:szCs w:val="24"/>
        </w:rPr>
        <w:t xml:space="preserve"> Wundtian</w:t>
      </w:r>
      <w:r w:rsidR="001214C1">
        <w:rPr>
          <w:rFonts w:ascii="Times New Roman" w:hAnsi="Times New Roman" w:cs="Times New Roman"/>
          <w:sz w:val="24"/>
          <w:szCs w:val="24"/>
        </w:rPr>
        <w:t xml:space="preserve"> psychological</w:t>
      </w:r>
      <w:r w:rsidR="00FD58D8" w:rsidRPr="00AA6D16">
        <w:rPr>
          <w:rFonts w:ascii="Times New Roman" w:hAnsi="Times New Roman" w:cs="Times New Roman"/>
          <w:sz w:val="24"/>
          <w:szCs w:val="24"/>
        </w:rPr>
        <w:t xml:space="preserve"> designs on American educa</w:t>
      </w:r>
      <w:r w:rsidR="001214C1">
        <w:rPr>
          <w:rFonts w:ascii="Times New Roman" w:hAnsi="Times New Roman" w:cs="Times New Roman"/>
          <w:sz w:val="24"/>
          <w:szCs w:val="24"/>
        </w:rPr>
        <w:t>tion.</w:t>
      </w:r>
      <w:r w:rsidR="0001758B">
        <w:rPr>
          <w:rStyle w:val="FootnoteReference"/>
          <w:rFonts w:ascii="Times New Roman" w:hAnsi="Times New Roman" w:cs="Times New Roman"/>
          <w:sz w:val="24"/>
          <w:szCs w:val="24"/>
        </w:rPr>
        <w:footnoteReference w:id="35"/>
      </w:r>
      <w:r w:rsidR="001214C1">
        <w:rPr>
          <w:rFonts w:ascii="Times New Roman" w:hAnsi="Times New Roman" w:cs="Times New Roman"/>
          <w:sz w:val="24"/>
          <w:szCs w:val="24"/>
        </w:rPr>
        <w:t xml:space="preserve"> The</w:t>
      </w:r>
      <w:r w:rsidR="00FD58D8" w:rsidRPr="00AA6D16">
        <w:rPr>
          <w:rFonts w:ascii="Times New Roman" w:hAnsi="Times New Roman" w:cs="Times New Roman"/>
          <w:sz w:val="24"/>
          <w:szCs w:val="24"/>
        </w:rPr>
        <w:t xml:space="preserve"> </w:t>
      </w:r>
      <w:r w:rsidR="00ED10A9">
        <w:rPr>
          <w:rFonts w:ascii="Times New Roman" w:hAnsi="Times New Roman" w:cs="Times New Roman"/>
          <w:sz w:val="24"/>
          <w:szCs w:val="24"/>
        </w:rPr>
        <w:t xml:space="preserve">General Education </w:t>
      </w:r>
      <w:r w:rsidR="00FD58D8" w:rsidRPr="00AA6D16">
        <w:rPr>
          <w:rFonts w:ascii="Times New Roman" w:hAnsi="Times New Roman" w:cs="Times New Roman"/>
          <w:sz w:val="24"/>
          <w:szCs w:val="24"/>
        </w:rPr>
        <w:t xml:space="preserve">Board funded </w:t>
      </w:r>
      <w:r w:rsidR="00B04E2C">
        <w:rPr>
          <w:rFonts w:ascii="Times New Roman" w:hAnsi="Times New Roman" w:cs="Times New Roman"/>
          <w:sz w:val="24"/>
          <w:szCs w:val="24"/>
        </w:rPr>
        <w:t xml:space="preserve">the </w:t>
      </w:r>
      <w:r w:rsidR="00FD58D8" w:rsidRPr="00AA6D16">
        <w:rPr>
          <w:rFonts w:ascii="Times New Roman" w:hAnsi="Times New Roman" w:cs="Times New Roman"/>
          <w:sz w:val="24"/>
          <w:szCs w:val="24"/>
        </w:rPr>
        <w:t xml:space="preserve">Teachers College </w:t>
      </w:r>
      <w:r w:rsidR="001214C1">
        <w:rPr>
          <w:rFonts w:ascii="Times New Roman" w:hAnsi="Times New Roman" w:cs="Times New Roman"/>
          <w:sz w:val="24"/>
          <w:szCs w:val="24"/>
        </w:rPr>
        <w:t xml:space="preserve">at </w:t>
      </w:r>
      <w:r w:rsidR="00FD58D8" w:rsidRPr="00AA6D16">
        <w:rPr>
          <w:rFonts w:ascii="Times New Roman" w:hAnsi="Times New Roman" w:cs="Times New Roman"/>
          <w:sz w:val="24"/>
          <w:szCs w:val="24"/>
        </w:rPr>
        <w:t xml:space="preserve">Columbia </w:t>
      </w:r>
      <w:r w:rsidR="001214C1">
        <w:rPr>
          <w:rFonts w:ascii="Times New Roman" w:hAnsi="Times New Roman" w:cs="Times New Roman"/>
          <w:sz w:val="24"/>
          <w:szCs w:val="24"/>
        </w:rPr>
        <w:t>University</w:t>
      </w:r>
      <w:r w:rsidR="00A56454">
        <w:rPr>
          <w:rFonts w:ascii="Times New Roman" w:hAnsi="Times New Roman" w:cs="Times New Roman"/>
          <w:sz w:val="24"/>
          <w:szCs w:val="24"/>
        </w:rPr>
        <w:t>, the teaching Laboratory School at the University of Chicago</w:t>
      </w:r>
      <w:r w:rsidR="00FD58D8" w:rsidRPr="00AA6D16">
        <w:rPr>
          <w:rFonts w:ascii="Times New Roman" w:hAnsi="Times New Roman" w:cs="Times New Roman"/>
          <w:sz w:val="24"/>
          <w:szCs w:val="24"/>
        </w:rPr>
        <w:t xml:space="preserve"> </w:t>
      </w:r>
      <w:r w:rsidR="007E240F">
        <w:rPr>
          <w:rFonts w:ascii="Times New Roman" w:hAnsi="Times New Roman" w:cs="Times New Roman"/>
          <w:sz w:val="24"/>
          <w:szCs w:val="24"/>
        </w:rPr>
        <w:t>(</w:t>
      </w:r>
      <w:r w:rsidR="00ED10A9">
        <w:rPr>
          <w:rFonts w:ascii="Times New Roman" w:hAnsi="Times New Roman" w:cs="Times New Roman"/>
          <w:sz w:val="24"/>
          <w:szCs w:val="24"/>
        </w:rPr>
        <w:t xml:space="preserve">which was </w:t>
      </w:r>
      <w:r w:rsidR="007E240F">
        <w:rPr>
          <w:rFonts w:ascii="Times New Roman" w:hAnsi="Times New Roman" w:cs="Times New Roman"/>
          <w:sz w:val="24"/>
          <w:szCs w:val="24"/>
        </w:rPr>
        <w:t>headed by Dewey</w:t>
      </w:r>
      <w:r w:rsidR="00A56454">
        <w:rPr>
          <w:rFonts w:ascii="Times New Roman" w:hAnsi="Times New Roman" w:cs="Times New Roman"/>
          <w:sz w:val="24"/>
          <w:szCs w:val="24"/>
        </w:rPr>
        <w:t xml:space="preserve">), </w:t>
      </w:r>
      <w:r w:rsidR="003C735D">
        <w:rPr>
          <w:rFonts w:ascii="Times New Roman" w:hAnsi="Times New Roman" w:cs="Times New Roman"/>
          <w:sz w:val="24"/>
          <w:szCs w:val="24"/>
        </w:rPr>
        <w:t>and</w:t>
      </w:r>
      <w:r w:rsidR="00017818">
        <w:rPr>
          <w:rFonts w:ascii="Times New Roman" w:hAnsi="Times New Roman" w:cs="Times New Roman"/>
          <w:sz w:val="24"/>
          <w:szCs w:val="24"/>
        </w:rPr>
        <w:t xml:space="preserve"> </w:t>
      </w:r>
      <w:r w:rsidR="00FD58D8" w:rsidRPr="00AA6D16">
        <w:rPr>
          <w:rFonts w:ascii="Times New Roman" w:hAnsi="Times New Roman" w:cs="Times New Roman"/>
          <w:sz w:val="24"/>
          <w:szCs w:val="24"/>
        </w:rPr>
        <w:t xml:space="preserve">the National Educational </w:t>
      </w:r>
      <w:r w:rsidR="001214C1">
        <w:rPr>
          <w:rFonts w:ascii="Times New Roman" w:hAnsi="Times New Roman" w:cs="Times New Roman"/>
          <w:sz w:val="24"/>
          <w:szCs w:val="24"/>
        </w:rPr>
        <w:t>Association</w:t>
      </w:r>
      <w:r w:rsidR="00FD58D8" w:rsidRPr="00AA6D16">
        <w:rPr>
          <w:rFonts w:ascii="Times New Roman" w:hAnsi="Times New Roman" w:cs="Times New Roman"/>
          <w:sz w:val="24"/>
          <w:szCs w:val="24"/>
        </w:rPr>
        <w:t>.</w:t>
      </w:r>
      <w:r w:rsidR="0001758B">
        <w:rPr>
          <w:rStyle w:val="FootnoteReference"/>
          <w:rFonts w:ascii="Times New Roman" w:hAnsi="Times New Roman" w:cs="Times New Roman"/>
          <w:sz w:val="24"/>
          <w:szCs w:val="24"/>
        </w:rPr>
        <w:footnoteReference w:id="36"/>
      </w:r>
      <w:r w:rsidR="00FD58D8" w:rsidRPr="00AA6D16">
        <w:rPr>
          <w:rFonts w:ascii="Times New Roman" w:hAnsi="Times New Roman" w:cs="Times New Roman"/>
          <w:sz w:val="24"/>
          <w:szCs w:val="24"/>
        </w:rPr>
        <w:t xml:space="preserve"> </w:t>
      </w:r>
    </w:p>
    <w:p w:rsidR="00E82701" w:rsidRDefault="004540CB" w:rsidP="00D57CF7">
      <w:pPr>
        <w:spacing w:line="480" w:lineRule="auto"/>
        <w:rPr>
          <w:rFonts w:ascii="Times New Roman" w:hAnsi="Times New Roman" w:cs="Times New Roman"/>
          <w:sz w:val="24"/>
          <w:szCs w:val="24"/>
        </w:rPr>
      </w:pPr>
      <w:r>
        <w:rPr>
          <w:rFonts w:ascii="Times New Roman" w:hAnsi="Times New Roman" w:cs="Times New Roman"/>
          <w:sz w:val="24"/>
          <w:szCs w:val="24"/>
        </w:rPr>
        <w:tab/>
      </w:r>
      <w:r w:rsidR="00491FB2">
        <w:rPr>
          <w:rFonts w:ascii="Times New Roman" w:hAnsi="Times New Roman" w:cs="Times New Roman"/>
          <w:sz w:val="24"/>
          <w:szCs w:val="24"/>
        </w:rPr>
        <w:t xml:space="preserve">In </w:t>
      </w:r>
      <w:r w:rsidR="004A2B88">
        <w:rPr>
          <w:rFonts w:ascii="Times New Roman" w:hAnsi="Times New Roman" w:cs="Times New Roman"/>
          <w:sz w:val="24"/>
          <w:szCs w:val="24"/>
        </w:rPr>
        <w:t>1917,</w:t>
      </w:r>
      <w:r w:rsidR="00415686">
        <w:rPr>
          <w:rFonts w:ascii="Times New Roman" w:hAnsi="Times New Roman" w:cs="Times New Roman"/>
          <w:sz w:val="24"/>
          <w:szCs w:val="24"/>
        </w:rPr>
        <w:t xml:space="preserve"> the Lincoln School</w:t>
      </w:r>
      <w:r w:rsidR="004A2B88" w:rsidRPr="00AA6D16">
        <w:rPr>
          <w:rFonts w:ascii="Times New Roman" w:hAnsi="Times New Roman" w:cs="Times New Roman"/>
          <w:sz w:val="24"/>
          <w:szCs w:val="24"/>
        </w:rPr>
        <w:t xml:space="preserve"> </w:t>
      </w:r>
      <w:r w:rsidR="004A2B88">
        <w:rPr>
          <w:rFonts w:ascii="Times New Roman" w:hAnsi="Times New Roman" w:cs="Times New Roman"/>
          <w:sz w:val="24"/>
          <w:szCs w:val="24"/>
        </w:rPr>
        <w:t xml:space="preserve">at Columbia </w:t>
      </w:r>
      <w:r w:rsidR="00A94086">
        <w:rPr>
          <w:rFonts w:ascii="Times New Roman" w:hAnsi="Times New Roman" w:cs="Times New Roman"/>
          <w:sz w:val="24"/>
          <w:szCs w:val="24"/>
        </w:rPr>
        <w:t>University</w:t>
      </w:r>
      <w:r w:rsidR="00CE359D">
        <w:rPr>
          <w:rFonts w:ascii="Times New Roman" w:hAnsi="Times New Roman" w:cs="Times New Roman"/>
          <w:sz w:val="24"/>
          <w:szCs w:val="24"/>
        </w:rPr>
        <w:t>’s</w:t>
      </w:r>
      <w:r w:rsidR="00A94086">
        <w:rPr>
          <w:rFonts w:ascii="Times New Roman" w:hAnsi="Times New Roman" w:cs="Times New Roman"/>
          <w:sz w:val="24"/>
          <w:szCs w:val="24"/>
        </w:rPr>
        <w:t xml:space="preserve"> </w:t>
      </w:r>
      <w:r w:rsidR="004A2B88">
        <w:rPr>
          <w:rFonts w:ascii="Times New Roman" w:hAnsi="Times New Roman" w:cs="Times New Roman"/>
          <w:sz w:val="24"/>
          <w:szCs w:val="24"/>
        </w:rPr>
        <w:t xml:space="preserve">Teachers College </w:t>
      </w:r>
      <w:r w:rsidR="00EC6133">
        <w:rPr>
          <w:rFonts w:ascii="Times New Roman" w:hAnsi="Times New Roman" w:cs="Times New Roman"/>
          <w:sz w:val="24"/>
          <w:szCs w:val="24"/>
        </w:rPr>
        <w:t xml:space="preserve">in New York </w:t>
      </w:r>
      <w:r w:rsidR="004A2B88">
        <w:rPr>
          <w:rFonts w:ascii="Times New Roman" w:hAnsi="Times New Roman" w:cs="Times New Roman"/>
          <w:sz w:val="24"/>
          <w:szCs w:val="24"/>
        </w:rPr>
        <w:t>was created</w:t>
      </w:r>
      <w:r w:rsidR="003A1D77">
        <w:rPr>
          <w:rFonts w:ascii="Times New Roman" w:hAnsi="Times New Roman" w:cs="Times New Roman"/>
          <w:sz w:val="24"/>
          <w:szCs w:val="24"/>
        </w:rPr>
        <w:t>. With</w:t>
      </w:r>
      <w:r>
        <w:rPr>
          <w:rFonts w:ascii="Times New Roman" w:hAnsi="Times New Roman" w:cs="Times New Roman"/>
          <w:sz w:val="24"/>
          <w:szCs w:val="24"/>
        </w:rPr>
        <w:t xml:space="preserve"> </w:t>
      </w:r>
      <w:r w:rsidR="00491FB2">
        <w:rPr>
          <w:rFonts w:ascii="Times New Roman" w:hAnsi="Times New Roman" w:cs="Times New Roman"/>
          <w:sz w:val="24"/>
          <w:szCs w:val="24"/>
        </w:rPr>
        <w:t>De</w:t>
      </w:r>
      <w:r w:rsidR="003A1D77">
        <w:rPr>
          <w:rFonts w:ascii="Times New Roman" w:hAnsi="Times New Roman" w:cs="Times New Roman"/>
          <w:sz w:val="24"/>
          <w:szCs w:val="24"/>
        </w:rPr>
        <w:t>wey</w:t>
      </w:r>
      <w:r w:rsidR="00491FB2">
        <w:rPr>
          <w:rFonts w:ascii="Times New Roman" w:hAnsi="Times New Roman" w:cs="Times New Roman"/>
          <w:sz w:val="24"/>
          <w:szCs w:val="24"/>
        </w:rPr>
        <w:t xml:space="preserve"> as head of the Departments of Philosophy and E</w:t>
      </w:r>
      <w:r w:rsidR="003A1D77">
        <w:rPr>
          <w:rFonts w:ascii="Times New Roman" w:hAnsi="Times New Roman" w:cs="Times New Roman"/>
          <w:sz w:val="24"/>
          <w:szCs w:val="24"/>
        </w:rPr>
        <w:t>ducation, and Thorndike</w:t>
      </w:r>
      <w:r w:rsidR="00491FB2">
        <w:rPr>
          <w:rFonts w:ascii="Times New Roman" w:hAnsi="Times New Roman" w:cs="Times New Roman"/>
          <w:sz w:val="24"/>
          <w:szCs w:val="24"/>
        </w:rPr>
        <w:t xml:space="preserve"> as the head of the Department of Educational Psychology, along with Cattell and other Wundtians, </w:t>
      </w:r>
      <w:r w:rsidR="003A1D77">
        <w:rPr>
          <w:rFonts w:ascii="Times New Roman" w:hAnsi="Times New Roman" w:cs="Times New Roman"/>
          <w:sz w:val="24"/>
          <w:szCs w:val="24"/>
        </w:rPr>
        <w:t xml:space="preserve">it </w:t>
      </w:r>
      <w:r w:rsidR="00491FB2">
        <w:rPr>
          <w:rFonts w:ascii="Times New Roman" w:hAnsi="Times New Roman" w:cs="Times New Roman"/>
          <w:sz w:val="24"/>
          <w:szCs w:val="24"/>
        </w:rPr>
        <w:t>set</w:t>
      </w:r>
      <w:r w:rsidR="00017818">
        <w:rPr>
          <w:rFonts w:ascii="Times New Roman" w:hAnsi="Times New Roman" w:cs="Times New Roman"/>
          <w:sz w:val="24"/>
          <w:szCs w:val="24"/>
        </w:rPr>
        <w:t xml:space="preserve"> the ball rolling for the marriage</w:t>
      </w:r>
      <w:r w:rsidR="00491FB2">
        <w:rPr>
          <w:rFonts w:ascii="Times New Roman" w:hAnsi="Times New Roman" w:cs="Times New Roman"/>
          <w:sz w:val="24"/>
          <w:szCs w:val="24"/>
        </w:rPr>
        <w:t xml:space="preserve"> of ‘educational’ psychology and socialism (hence the phrase “socialization of the child”).</w:t>
      </w:r>
      <w:r w:rsidR="0001758B">
        <w:rPr>
          <w:rStyle w:val="FootnoteReference"/>
          <w:rFonts w:ascii="Times New Roman" w:hAnsi="Times New Roman" w:cs="Times New Roman"/>
          <w:sz w:val="24"/>
          <w:szCs w:val="24"/>
        </w:rPr>
        <w:footnoteReference w:id="37"/>
      </w:r>
      <w:r w:rsidR="00491FB2">
        <w:rPr>
          <w:rFonts w:ascii="Times New Roman" w:hAnsi="Times New Roman" w:cs="Times New Roman"/>
          <w:sz w:val="24"/>
          <w:szCs w:val="24"/>
        </w:rPr>
        <w:t xml:space="preserve"> </w:t>
      </w:r>
      <w:r w:rsidR="00EC4D64">
        <w:rPr>
          <w:rFonts w:ascii="Times New Roman" w:hAnsi="Times New Roman" w:cs="Times New Roman"/>
          <w:sz w:val="24"/>
          <w:szCs w:val="24"/>
        </w:rPr>
        <w:t xml:space="preserve">Known as “Progressive Education”, it emanated from Teachers College for the next 50 years. </w:t>
      </w:r>
      <w:r w:rsidR="00491FB2">
        <w:rPr>
          <w:rFonts w:ascii="Times New Roman" w:hAnsi="Times New Roman" w:cs="Times New Roman"/>
          <w:sz w:val="24"/>
          <w:szCs w:val="24"/>
        </w:rPr>
        <w:t>The</w:t>
      </w:r>
      <w:r w:rsidR="00B0219E">
        <w:rPr>
          <w:rFonts w:ascii="Times New Roman" w:hAnsi="Times New Roman" w:cs="Times New Roman"/>
          <w:sz w:val="24"/>
          <w:szCs w:val="24"/>
        </w:rPr>
        <w:t xml:space="preserve"> stated goal was</w:t>
      </w:r>
      <w:r w:rsidR="004A2B88" w:rsidRPr="00AA6D16">
        <w:rPr>
          <w:rFonts w:ascii="Times New Roman" w:hAnsi="Times New Roman" w:cs="Times New Roman"/>
          <w:sz w:val="24"/>
          <w:szCs w:val="24"/>
        </w:rPr>
        <w:t xml:space="preserve"> “the construction of new curricula and the development of the new methods.” </w:t>
      </w:r>
      <w:r>
        <w:rPr>
          <w:rFonts w:ascii="Times New Roman" w:hAnsi="Times New Roman" w:cs="Times New Roman"/>
          <w:sz w:val="24"/>
          <w:szCs w:val="24"/>
        </w:rPr>
        <w:t xml:space="preserve"> </w:t>
      </w:r>
      <w:r w:rsidR="004A2B88" w:rsidRPr="00AA6D16">
        <w:rPr>
          <w:rFonts w:ascii="Times New Roman" w:hAnsi="Times New Roman" w:cs="Times New Roman"/>
          <w:sz w:val="24"/>
          <w:szCs w:val="24"/>
        </w:rPr>
        <w:t xml:space="preserve">This meant new </w:t>
      </w:r>
      <w:r w:rsidR="0024240D">
        <w:rPr>
          <w:rFonts w:ascii="Times New Roman" w:hAnsi="Times New Roman" w:cs="Times New Roman"/>
          <w:sz w:val="24"/>
          <w:szCs w:val="24"/>
        </w:rPr>
        <w:t xml:space="preserve">pedagogies, </w:t>
      </w:r>
      <w:r w:rsidR="003A1D77">
        <w:rPr>
          <w:rFonts w:ascii="Times New Roman" w:hAnsi="Times New Roman" w:cs="Times New Roman"/>
          <w:sz w:val="24"/>
          <w:szCs w:val="24"/>
        </w:rPr>
        <w:t>textbooks, and teachers</w:t>
      </w:r>
      <w:r w:rsidR="004A2B88">
        <w:rPr>
          <w:rFonts w:ascii="Times New Roman" w:hAnsi="Times New Roman" w:cs="Times New Roman"/>
          <w:sz w:val="24"/>
          <w:szCs w:val="24"/>
        </w:rPr>
        <w:t>.</w:t>
      </w:r>
      <w:r w:rsidR="0001758B">
        <w:rPr>
          <w:rStyle w:val="FootnoteReference"/>
          <w:rFonts w:ascii="Times New Roman" w:hAnsi="Times New Roman" w:cs="Times New Roman"/>
          <w:sz w:val="24"/>
          <w:szCs w:val="24"/>
        </w:rPr>
        <w:footnoteReference w:id="38"/>
      </w:r>
      <w:r w:rsidR="004A2B88">
        <w:rPr>
          <w:rFonts w:ascii="Times New Roman" w:hAnsi="Times New Roman" w:cs="Times New Roman"/>
          <w:sz w:val="24"/>
          <w:szCs w:val="24"/>
        </w:rPr>
        <w:t xml:space="preserve"> </w:t>
      </w:r>
      <w:r w:rsidR="00901301">
        <w:rPr>
          <w:rFonts w:ascii="Times New Roman" w:hAnsi="Times New Roman" w:cs="Times New Roman"/>
          <w:sz w:val="24"/>
          <w:szCs w:val="24"/>
        </w:rPr>
        <w:t>A</w:t>
      </w:r>
      <w:r w:rsidR="00B50D0E">
        <w:rPr>
          <w:rFonts w:ascii="Times New Roman" w:hAnsi="Times New Roman" w:cs="Times New Roman"/>
          <w:sz w:val="24"/>
          <w:szCs w:val="24"/>
        </w:rPr>
        <w:t>s the</w:t>
      </w:r>
      <w:r w:rsidR="001F1D58">
        <w:rPr>
          <w:rFonts w:ascii="Times New Roman" w:hAnsi="Times New Roman" w:cs="Times New Roman"/>
          <w:sz w:val="24"/>
          <w:szCs w:val="24"/>
        </w:rPr>
        <w:t xml:space="preserve"> showplace for the new psych</w:t>
      </w:r>
      <w:r>
        <w:rPr>
          <w:rFonts w:ascii="Times New Roman" w:hAnsi="Times New Roman" w:cs="Times New Roman"/>
          <w:sz w:val="24"/>
          <w:szCs w:val="24"/>
        </w:rPr>
        <w:t>olog</w:t>
      </w:r>
      <w:r w:rsidR="00491FB2">
        <w:rPr>
          <w:rFonts w:ascii="Times New Roman" w:hAnsi="Times New Roman" w:cs="Times New Roman"/>
          <w:sz w:val="24"/>
          <w:szCs w:val="24"/>
        </w:rPr>
        <w:t>y in education</w:t>
      </w:r>
      <w:r w:rsidR="00901301">
        <w:rPr>
          <w:rFonts w:ascii="Times New Roman" w:hAnsi="Times New Roman" w:cs="Times New Roman"/>
          <w:sz w:val="24"/>
          <w:szCs w:val="24"/>
        </w:rPr>
        <w:t>, i</w:t>
      </w:r>
      <w:r w:rsidR="00491FB2">
        <w:rPr>
          <w:rFonts w:ascii="Times New Roman" w:hAnsi="Times New Roman" w:cs="Times New Roman"/>
          <w:sz w:val="24"/>
          <w:szCs w:val="24"/>
        </w:rPr>
        <w:t>t</w:t>
      </w:r>
      <w:r w:rsidRPr="00AA6D16">
        <w:rPr>
          <w:rFonts w:ascii="Times New Roman" w:hAnsi="Times New Roman" w:cs="Times New Roman"/>
          <w:sz w:val="24"/>
          <w:szCs w:val="24"/>
        </w:rPr>
        <w:t xml:space="preserve"> </w:t>
      </w:r>
      <w:r>
        <w:rPr>
          <w:rFonts w:ascii="Times New Roman" w:hAnsi="Times New Roman" w:cs="Times New Roman"/>
          <w:sz w:val="24"/>
          <w:szCs w:val="24"/>
        </w:rPr>
        <w:t>would fulfill the urgent need for teachers formed in the methodology</w:t>
      </w:r>
      <w:r w:rsidR="00EC4D64">
        <w:rPr>
          <w:rFonts w:ascii="Times New Roman" w:hAnsi="Times New Roman" w:cs="Times New Roman"/>
          <w:sz w:val="24"/>
          <w:szCs w:val="24"/>
        </w:rPr>
        <w:t xml:space="preserve"> </w:t>
      </w:r>
      <w:r w:rsidR="00987AD1">
        <w:rPr>
          <w:rFonts w:ascii="Times New Roman" w:hAnsi="Times New Roman" w:cs="Times New Roman"/>
          <w:sz w:val="24"/>
          <w:szCs w:val="24"/>
        </w:rPr>
        <w:t>of ‘educational’ psychology, as it</w:t>
      </w:r>
      <w:r>
        <w:rPr>
          <w:rFonts w:ascii="Times New Roman" w:hAnsi="Times New Roman" w:cs="Times New Roman"/>
          <w:sz w:val="24"/>
          <w:szCs w:val="24"/>
        </w:rPr>
        <w:t xml:space="preserve"> was</w:t>
      </w:r>
      <w:r w:rsidRPr="00AA6D16">
        <w:rPr>
          <w:rFonts w:ascii="Times New Roman" w:hAnsi="Times New Roman" w:cs="Times New Roman"/>
          <w:sz w:val="24"/>
          <w:szCs w:val="24"/>
        </w:rPr>
        <w:t xml:space="preserve"> </w:t>
      </w:r>
      <w:r w:rsidR="00987AD1">
        <w:rPr>
          <w:rFonts w:ascii="Times New Roman" w:hAnsi="Times New Roman" w:cs="Times New Roman"/>
          <w:sz w:val="24"/>
          <w:szCs w:val="24"/>
        </w:rPr>
        <w:t xml:space="preserve">the </w:t>
      </w:r>
      <w:r w:rsidRPr="00AA6D16">
        <w:rPr>
          <w:rFonts w:ascii="Times New Roman" w:hAnsi="Times New Roman" w:cs="Times New Roman"/>
          <w:sz w:val="24"/>
          <w:szCs w:val="24"/>
        </w:rPr>
        <w:t>fourth largest graduate school in the</w:t>
      </w:r>
      <w:r w:rsidR="00DD0F63">
        <w:rPr>
          <w:rFonts w:ascii="Times New Roman" w:hAnsi="Times New Roman" w:cs="Times New Roman"/>
          <w:sz w:val="24"/>
          <w:szCs w:val="24"/>
        </w:rPr>
        <w:t xml:space="preserve"> nation.</w:t>
      </w:r>
      <w:r w:rsidR="0001758B">
        <w:rPr>
          <w:rStyle w:val="FootnoteReference"/>
          <w:rFonts w:ascii="Times New Roman" w:hAnsi="Times New Roman" w:cs="Times New Roman"/>
          <w:sz w:val="24"/>
          <w:szCs w:val="24"/>
        </w:rPr>
        <w:footnoteReference w:id="39"/>
      </w:r>
      <w:r w:rsidR="00DD0F63">
        <w:rPr>
          <w:rFonts w:ascii="Times New Roman" w:hAnsi="Times New Roman" w:cs="Times New Roman"/>
          <w:sz w:val="24"/>
          <w:szCs w:val="24"/>
        </w:rPr>
        <w:t xml:space="preserve"> </w:t>
      </w:r>
      <w:r w:rsidR="004A2B88">
        <w:rPr>
          <w:rFonts w:ascii="Times New Roman" w:hAnsi="Times New Roman" w:cs="Times New Roman"/>
          <w:sz w:val="24"/>
          <w:szCs w:val="24"/>
        </w:rPr>
        <w:t>By</w:t>
      </w:r>
      <w:r w:rsidR="001214C1">
        <w:rPr>
          <w:rFonts w:ascii="Times New Roman" w:hAnsi="Times New Roman" w:cs="Times New Roman"/>
          <w:sz w:val="24"/>
          <w:szCs w:val="24"/>
        </w:rPr>
        <w:t xml:space="preserve"> 1953</w:t>
      </w:r>
      <w:r w:rsidR="007E240F">
        <w:rPr>
          <w:rFonts w:ascii="Times New Roman" w:hAnsi="Times New Roman" w:cs="Times New Roman"/>
          <w:sz w:val="24"/>
          <w:szCs w:val="24"/>
        </w:rPr>
        <w:t>,</w:t>
      </w:r>
      <w:r w:rsidR="001214C1">
        <w:rPr>
          <w:rFonts w:ascii="Times New Roman" w:hAnsi="Times New Roman" w:cs="Times New Roman"/>
          <w:sz w:val="24"/>
          <w:szCs w:val="24"/>
        </w:rPr>
        <w:t xml:space="preserve"> it </w:t>
      </w:r>
      <w:r w:rsidR="00E82701">
        <w:rPr>
          <w:rFonts w:ascii="Times New Roman" w:hAnsi="Times New Roman" w:cs="Times New Roman"/>
          <w:sz w:val="24"/>
          <w:szCs w:val="24"/>
        </w:rPr>
        <w:t xml:space="preserve">had </w:t>
      </w:r>
      <w:r w:rsidR="001214C1">
        <w:rPr>
          <w:rFonts w:ascii="Times New Roman" w:hAnsi="Times New Roman" w:cs="Times New Roman"/>
          <w:sz w:val="24"/>
          <w:szCs w:val="24"/>
        </w:rPr>
        <w:t>produced</w:t>
      </w:r>
      <w:r w:rsidR="00FD58D8" w:rsidRPr="00AA6D16">
        <w:rPr>
          <w:rFonts w:ascii="Times New Roman" w:hAnsi="Times New Roman" w:cs="Times New Roman"/>
          <w:sz w:val="24"/>
          <w:szCs w:val="24"/>
        </w:rPr>
        <w:t xml:space="preserve"> approximately 20 percent of </w:t>
      </w:r>
      <w:r w:rsidR="00D00DE0">
        <w:rPr>
          <w:rFonts w:ascii="Times New Roman" w:hAnsi="Times New Roman" w:cs="Times New Roman"/>
          <w:sz w:val="24"/>
          <w:szCs w:val="24"/>
        </w:rPr>
        <w:t xml:space="preserve">the </w:t>
      </w:r>
      <w:r w:rsidR="00FD58D8" w:rsidRPr="00AA6D16">
        <w:rPr>
          <w:rFonts w:ascii="Times New Roman" w:hAnsi="Times New Roman" w:cs="Times New Roman"/>
          <w:sz w:val="24"/>
          <w:szCs w:val="24"/>
        </w:rPr>
        <w:t>public school tea</w:t>
      </w:r>
      <w:r w:rsidR="003A1D77">
        <w:rPr>
          <w:rFonts w:ascii="Times New Roman" w:hAnsi="Times New Roman" w:cs="Times New Roman"/>
          <w:sz w:val="24"/>
          <w:szCs w:val="24"/>
        </w:rPr>
        <w:t>chers,</w:t>
      </w:r>
      <w:r w:rsidR="001214C1">
        <w:rPr>
          <w:rFonts w:ascii="Times New Roman" w:hAnsi="Times New Roman" w:cs="Times New Roman"/>
          <w:sz w:val="24"/>
          <w:szCs w:val="24"/>
        </w:rPr>
        <w:t xml:space="preserve"> with</w:t>
      </w:r>
      <w:r>
        <w:rPr>
          <w:rFonts w:ascii="Times New Roman" w:hAnsi="Times New Roman" w:cs="Times New Roman"/>
          <w:sz w:val="24"/>
          <w:szCs w:val="24"/>
        </w:rPr>
        <w:t xml:space="preserve"> 50,000 </w:t>
      </w:r>
      <w:r w:rsidR="004709B1">
        <w:rPr>
          <w:rFonts w:ascii="Times New Roman" w:hAnsi="Times New Roman" w:cs="Times New Roman"/>
          <w:sz w:val="24"/>
          <w:szCs w:val="24"/>
        </w:rPr>
        <w:t xml:space="preserve">having been </w:t>
      </w:r>
      <w:r w:rsidR="00FD58D8" w:rsidRPr="00AA6D16">
        <w:rPr>
          <w:rFonts w:ascii="Times New Roman" w:hAnsi="Times New Roman" w:cs="Times New Roman"/>
          <w:sz w:val="24"/>
          <w:szCs w:val="24"/>
        </w:rPr>
        <w:t>trained</w:t>
      </w:r>
      <w:r w:rsidR="00DB501F" w:rsidRPr="00AA6D16">
        <w:rPr>
          <w:rFonts w:ascii="Times New Roman" w:hAnsi="Times New Roman" w:cs="Times New Roman"/>
          <w:sz w:val="24"/>
          <w:szCs w:val="24"/>
        </w:rPr>
        <w:t xml:space="preserve"> </w:t>
      </w:r>
      <w:r w:rsidR="00214831">
        <w:rPr>
          <w:rFonts w:ascii="Times New Roman" w:hAnsi="Times New Roman" w:cs="Times New Roman"/>
          <w:sz w:val="24"/>
          <w:szCs w:val="24"/>
        </w:rPr>
        <w:t>at Teachers College</w:t>
      </w:r>
      <w:r w:rsidR="00FD58D8" w:rsidRPr="00AA6D16">
        <w:rPr>
          <w:rFonts w:ascii="Times New Roman" w:hAnsi="Times New Roman" w:cs="Times New Roman"/>
          <w:sz w:val="24"/>
          <w:szCs w:val="24"/>
        </w:rPr>
        <w:t>.</w:t>
      </w:r>
      <w:r w:rsidR="0001758B">
        <w:rPr>
          <w:rStyle w:val="FootnoteReference"/>
          <w:rFonts w:ascii="Times New Roman" w:hAnsi="Times New Roman" w:cs="Times New Roman"/>
          <w:sz w:val="24"/>
          <w:szCs w:val="24"/>
        </w:rPr>
        <w:footnoteReference w:id="40"/>
      </w:r>
      <w:r w:rsidR="00E82701">
        <w:rPr>
          <w:rFonts w:ascii="Times New Roman" w:hAnsi="Times New Roman" w:cs="Times New Roman"/>
          <w:sz w:val="24"/>
          <w:szCs w:val="24"/>
        </w:rPr>
        <w:t xml:space="preserve"> </w:t>
      </w:r>
      <w:r w:rsidR="001214C1">
        <w:rPr>
          <w:rFonts w:ascii="Times New Roman" w:hAnsi="Times New Roman" w:cs="Times New Roman"/>
          <w:sz w:val="24"/>
          <w:szCs w:val="24"/>
        </w:rPr>
        <w:t>This was</w:t>
      </w:r>
      <w:r w:rsidR="004A2B88">
        <w:rPr>
          <w:rFonts w:ascii="Times New Roman" w:hAnsi="Times New Roman" w:cs="Times New Roman"/>
          <w:sz w:val="24"/>
          <w:szCs w:val="24"/>
        </w:rPr>
        <w:t xml:space="preserve"> the entrenchment</w:t>
      </w:r>
      <w:r w:rsidR="00DB501F" w:rsidRPr="00AA6D16">
        <w:rPr>
          <w:rFonts w:ascii="Times New Roman" w:hAnsi="Times New Roman" w:cs="Times New Roman"/>
          <w:sz w:val="24"/>
          <w:szCs w:val="24"/>
        </w:rPr>
        <w:t xml:space="preserve"> of a l</w:t>
      </w:r>
      <w:r w:rsidR="001214C1">
        <w:rPr>
          <w:rFonts w:ascii="Times New Roman" w:hAnsi="Times New Roman" w:cs="Times New Roman"/>
          <w:sz w:val="24"/>
          <w:szCs w:val="24"/>
        </w:rPr>
        <w:t>ong list of educational reforms based on Wundt’s experimental psychology</w:t>
      </w:r>
      <w:r w:rsidR="00D57CF7">
        <w:rPr>
          <w:rFonts w:ascii="Times New Roman" w:hAnsi="Times New Roman" w:cs="Times New Roman"/>
          <w:sz w:val="24"/>
          <w:szCs w:val="24"/>
        </w:rPr>
        <w:t>.</w:t>
      </w:r>
      <w:r w:rsidR="00EC6133">
        <w:rPr>
          <w:rFonts w:ascii="Times New Roman" w:hAnsi="Times New Roman" w:cs="Times New Roman"/>
          <w:sz w:val="24"/>
          <w:szCs w:val="24"/>
        </w:rPr>
        <w:t xml:space="preserve"> </w:t>
      </w:r>
    </w:p>
    <w:p w:rsidR="00D57CF7" w:rsidRDefault="00E82701" w:rsidP="00D57CF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EC6133">
        <w:rPr>
          <w:rFonts w:ascii="Times New Roman" w:hAnsi="Times New Roman" w:cs="Times New Roman"/>
          <w:sz w:val="24"/>
          <w:szCs w:val="24"/>
        </w:rPr>
        <w:t>I</w:t>
      </w:r>
      <w:r w:rsidR="00A24EFB">
        <w:rPr>
          <w:rFonts w:ascii="Times New Roman" w:hAnsi="Times New Roman" w:cs="Times New Roman"/>
          <w:sz w:val="24"/>
          <w:szCs w:val="24"/>
        </w:rPr>
        <w:t xml:space="preserve">n the aftermath of </w:t>
      </w:r>
      <w:r>
        <w:rPr>
          <w:rFonts w:ascii="Times New Roman" w:hAnsi="Times New Roman" w:cs="Times New Roman"/>
          <w:sz w:val="24"/>
          <w:szCs w:val="24"/>
        </w:rPr>
        <w:t>WWII, Columbia University</w:t>
      </w:r>
      <w:r w:rsidR="0047579C">
        <w:rPr>
          <w:rFonts w:ascii="Times New Roman" w:hAnsi="Times New Roman" w:cs="Times New Roman"/>
          <w:sz w:val="24"/>
          <w:szCs w:val="24"/>
        </w:rPr>
        <w:t>’s</w:t>
      </w:r>
      <w:r w:rsidR="00A24EFB">
        <w:rPr>
          <w:rFonts w:ascii="Times New Roman" w:hAnsi="Times New Roman" w:cs="Times New Roman"/>
          <w:sz w:val="24"/>
          <w:szCs w:val="24"/>
        </w:rPr>
        <w:t xml:space="preserve"> Teachers College assi</w:t>
      </w:r>
      <w:r w:rsidR="00EC6133">
        <w:rPr>
          <w:rFonts w:ascii="Times New Roman" w:hAnsi="Times New Roman" w:cs="Times New Roman"/>
          <w:sz w:val="24"/>
          <w:szCs w:val="24"/>
        </w:rPr>
        <w:t xml:space="preserve">sted in the creation of UNESCO, the </w:t>
      </w:r>
      <w:r w:rsidR="00A24EFB">
        <w:rPr>
          <w:rFonts w:ascii="Times New Roman" w:hAnsi="Times New Roman" w:cs="Times New Roman"/>
          <w:sz w:val="24"/>
          <w:szCs w:val="24"/>
        </w:rPr>
        <w:t>United Nations Educational, Scient</w:t>
      </w:r>
      <w:r w:rsidR="00EC6133">
        <w:rPr>
          <w:rFonts w:ascii="Times New Roman" w:hAnsi="Times New Roman" w:cs="Times New Roman"/>
          <w:sz w:val="24"/>
          <w:szCs w:val="24"/>
        </w:rPr>
        <w:t>ific, and Cultural Organization</w:t>
      </w:r>
      <w:r w:rsidR="00A24EFB">
        <w:rPr>
          <w:rFonts w:ascii="Times New Roman" w:hAnsi="Times New Roman" w:cs="Times New Roman"/>
          <w:sz w:val="24"/>
          <w:szCs w:val="24"/>
        </w:rPr>
        <w:t>.</w:t>
      </w:r>
      <w:r w:rsidR="00EF3119">
        <w:rPr>
          <w:rFonts w:ascii="Times New Roman" w:hAnsi="Times New Roman" w:cs="Times New Roman"/>
          <w:sz w:val="24"/>
          <w:szCs w:val="24"/>
        </w:rPr>
        <w:t xml:space="preserve"> In 1952</w:t>
      </w:r>
      <w:r w:rsidR="003F6A03">
        <w:rPr>
          <w:rFonts w:ascii="Times New Roman" w:hAnsi="Times New Roman" w:cs="Times New Roman"/>
          <w:sz w:val="24"/>
          <w:szCs w:val="24"/>
        </w:rPr>
        <w:t xml:space="preserve">, UNESCO circulated a pamphlet that stated, “As long as the child breathes the poisoned air of nationalism, education in world-mindedness can only produce precarious results…the school should therefore use the means described earlier to combat family attitudes.” </w:t>
      </w:r>
      <w:r w:rsidR="00E03365">
        <w:rPr>
          <w:rStyle w:val="FootnoteReference"/>
          <w:rFonts w:ascii="Times New Roman" w:hAnsi="Times New Roman" w:cs="Times New Roman"/>
          <w:sz w:val="24"/>
          <w:szCs w:val="24"/>
        </w:rPr>
        <w:footnoteReference w:id="41"/>
      </w:r>
    </w:p>
    <w:p w:rsidR="00D57CF7" w:rsidRPr="0030673B" w:rsidRDefault="00D57CF7" w:rsidP="00D57CF7">
      <w:pPr>
        <w:spacing w:line="480" w:lineRule="auto"/>
        <w:rPr>
          <w:rFonts w:ascii="Times New Roman" w:hAnsi="Times New Roman" w:cs="Times New Roman"/>
          <w:sz w:val="24"/>
          <w:szCs w:val="24"/>
        </w:rPr>
      </w:pPr>
      <w:r>
        <w:rPr>
          <w:rFonts w:ascii="Times New Roman" w:hAnsi="Times New Roman" w:cs="Times New Roman"/>
          <w:sz w:val="24"/>
          <w:szCs w:val="24"/>
        </w:rPr>
        <w:tab/>
      </w:r>
      <w:r w:rsidR="004A2B88">
        <w:rPr>
          <w:rFonts w:ascii="Times New Roman" w:hAnsi="Times New Roman" w:cs="Times New Roman"/>
          <w:sz w:val="24"/>
          <w:szCs w:val="24"/>
        </w:rPr>
        <w:t xml:space="preserve"> </w:t>
      </w:r>
      <w:r w:rsidR="00A24EFB">
        <w:rPr>
          <w:rFonts w:ascii="Times New Roman" w:hAnsi="Times New Roman" w:cs="Times New Roman"/>
          <w:sz w:val="24"/>
          <w:szCs w:val="24"/>
        </w:rPr>
        <w:t xml:space="preserve">In 1956, </w:t>
      </w:r>
      <w:r>
        <w:rPr>
          <w:rFonts w:ascii="Times New Roman" w:hAnsi="Times New Roman" w:cs="Times New Roman"/>
          <w:sz w:val="24"/>
          <w:szCs w:val="24"/>
        </w:rPr>
        <w:t>Benjamin Bl</w:t>
      </w:r>
      <w:r w:rsidR="004540CB">
        <w:rPr>
          <w:rFonts w:ascii="Times New Roman" w:hAnsi="Times New Roman" w:cs="Times New Roman"/>
          <w:sz w:val="24"/>
          <w:szCs w:val="24"/>
        </w:rPr>
        <w:t>oom,</w:t>
      </w:r>
      <w:r>
        <w:rPr>
          <w:rFonts w:ascii="Times New Roman" w:hAnsi="Times New Roman" w:cs="Times New Roman"/>
          <w:sz w:val="24"/>
          <w:szCs w:val="24"/>
        </w:rPr>
        <w:t xml:space="preserve"> another leading</w:t>
      </w:r>
      <w:r w:rsidRPr="00DC42AE">
        <w:rPr>
          <w:rFonts w:ascii="Times New Roman" w:hAnsi="Times New Roman" w:cs="Times New Roman"/>
          <w:sz w:val="24"/>
          <w:szCs w:val="24"/>
        </w:rPr>
        <w:t xml:space="preserve"> American educat</w:t>
      </w:r>
      <w:r>
        <w:rPr>
          <w:rFonts w:ascii="Times New Roman" w:hAnsi="Times New Roman" w:cs="Times New Roman"/>
          <w:sz w:val="24"/>
          <w:szCs w:val="24"/>
        </w:rPr>
        <w:t>ional psychologist</w:t>
      </w:r>
      <w:r w:rsidR="004540CB">
        <w:rPr>
          <w:rFonts w:ascii="Times New Roman" w:hAnsi="Times New Roman" w:cs="Times New Roman"/>
          <w:sz w:val="24"/>
          <w:szCs w:val="24"/>
        </w:rPr>
        <w:t xml:space="preserve">, </w:t>
      </w:r>
      <w:r w:rsidR="00D00DE0">
        <w:rPr>
          <w:rFonts w:ascii="Times New Roman" w:hAnsi="Times New Roman" w:cs="Times New Roman"/>
          <w:sz w:val="24"/>
          <w:szCs w:val="24"/>
        </w:rPr>
        <w:t>wrote</w:t>
      </w:r>
      <w:r w:rsidR="00017818">
        <w:rPr>
          <w:rFonts w:ascii="Times New Roman" w:hAnsi="Times New Roman" w:cs="Times New Roman"/>
          <w:sz w:val="24"/>
          <w:szCs w:val="24"/>
        </w:rPr>
        <w:t xml:space="preserve"> the book</w:t>
      </w:r>
      <w:r w:rsidR="0049025A">
        <w:rPr>
          <w:rFonts w:ascii="Times New Roman" w:hAnsi="Times New Roman" w:cs="Times New Roman"/>
          <w:sz w:val="24"/>
          <w:szCs w:val="24"/>
        </w:rPr>
        <w:t>,</w:t>
      </w:r>
      <w:r w:rsidR="00D00DE0">
        <w:rPr>
          <w:rFonts w:ascii="Times New Roman" w:hAnsi="Times New Roman" w:cs="Times New Roman"/>
          <w:sz w:val="24"/>
          <w:szCs w:val="24"/>
        </w:rPr>
        <w:t xml:space="preserve"> </w:t>
      </w:r>
      <w:r w:rsidR="00D00DE0" w:rsidRPr="00017818">
        <w:rPr>
          <w:rFonts w:ascii="Times New Roman" w:hAnsi="Times New Roman" w:cs="Times New Roman"/>
          <w:i/>
          <w:sz w:val="24"/>
          <w:szCs w:val="24"/>
        </w:rPr>
        <w:t>“</w:t>
      </w:r>
      <w:r w:rsidRPr="00017818">
        <w:rPr>
          <w:rFonts w:ascii="Times New Roman" w:hAnsi="Times New Roman" w:cs="Times New Roman"/>
          <w:i/>
          <w:sz w:val="24"/>
          <w:szCs w:val="24"/>
        </w:rPr>
        <w:t xml:space="preserve">Taxonomy of </w:t>
      </w:r>
      <w:r w:rsidR="00A24EFB" w:rsidRPr="00017818">
        <w:rPr>
          <w:rFonts w:ascii="Times New Roman" w:hAnsi="Times New Roman" w:cs="Times New Roman"/>
          <w:i/>
          <w:sz w:val="24"/>
          <w:szCs w:val="24"/>
        </w:rPr>
        <w:t>Educational Objectives</w:t>
      </w:r>
      <w:r w:rsidR="00A24EFB">
        <w:rPr>
          <w:rFonts w:ascii="Times New Roman" w:hAnsi="Times New Roman" w:cs="Times New Roman"/>
          <w:sz w:val="24"/>
          <w:szCs w:val="24"/>
        </w:rPr>
        <w:t xml:space="preserve">”. It is </w:t>
      </w:r>
      <w:r>
        <w:rPr>
          <w:rFonts w:ascii="Times New Roman" w:hAnsi="Times New Roman" w:cs="Times New Roman"/>
          <w:sz w:val="24"/>
          <w:szCs w:val="24"/>
        </w:rPr>
        <w:t>s</w:t>
      </w:r>
      <w:r w:rsidR="0049025A">
        <w:rPr>
          <w:rFonts w:ascii="Times New Roman" w:hAnsi="Times New Roman" w:cs="Times New Roman"/>
          <w:sz w:val="24"/>
          <w:szCs w:val="24"/>
        </w:rPr>
        <w:t>till considered the teachers’ ‘B</w:t>
      </w:r>
      <w:r>
        <w:rPr>
          <w:rFonts w:ascii="Times New Roman" w:hAnsi="Times New Roman" w:cs="Times New Roman"/>
          <w:sz w:val="24"/>
          <w:szCs w:val="24"/>
        </w:rPr>
        <w:t>ible’ on teaching. It contains his research on his</w:t>
      </w:r>
      <w:r w:rsidRPr="00DC42AE">
        <w:rPr>
          <w:rFonts w:ascii="Times New Roman" w:hAnsi="Times New Roman" w:cs="Times New Roman"/>
          <w:sz w:val="24"/>
          <w:szCs w:val="24"/>
        </w:rPr>
        <w:t xml:space="preserve"> theory of </w:t>
      </w:r>
      <w:r>
        <w:rPr>
          <w:rFonts w:ascii="Times New Roman" w:hAnsi="Times New Roman" w:cs="Times New Roman"/>
          <w:sz w:val="24"/>
          <w:szCs w:val="24"/>
        </w:rPr>
        <w:t>‘</w:t>
      </w:r>
      <w:r w:rsidRPr="00DC42AE">
        <w:rPr>
          <w:rFonts w:ascii="Times New Roman" w:hAnsi="Times New Roman" w:cs="Times New Roman"/>
          <w:sz w:val="24"/>
          <w:szCs w:val="24"/>
        </w:rPr>
        <w:t>mastery-learning</w:t>
      </w:r>
      <w:r w:rsidR="00BE4895">
        <w:rPr>
          <w:rFonts w:ascii="Times New Roman" w:hAnsi="Times New Roman" w:cs="Times New Roman"/>
          <w:sz w:val="24"/>
          <w:szCs w:val="24"/>
        </w:rPr>
        <w:t xml:space="preserve">’ </w:t>
      </w:r>
      <w:r>
        <w:rPr>
          <w:rFonts w:ascii="Times New Roman" w:hAnsi="Times New Roman" w:cs="Times New Roman"/>
          <w:sz w:val="24"/>
          <w:szCs w:val="24"/>
        </w:rPr>
        <w:t xml:space="preserve">which addresses </w:t>
      </w:r>
      <w:r w:rsidRPr="0030673B">
        <w:rPr>
          <w:rFonts w:ascii="Times New Roman" w:hAnsi="Times New Roman" w:cs="Times New Roman"/>
          <w:sz w:val="24"/>
          <w:szCs w:val="24"/>
        </w:rPr>
        <w:t>the fundamental quest</w:t>
      </w:r>
      <w:r>
        <w:rPr>
          <w:rFonts w:ascii="Times New Roman" w:hAnsi="Times New Roman" w:cs="Times New Roman"/>
          <w:sz w:val="24"/>
          <w:szCs w:val="24"/>
        </w:rPr>
        <w:t>ion of defining educational objectives. His goal was learning through affective and emotional means. He was an influential player in the new educa</w:t>
      </w:r>
      <w:r w:rsidR="00185F9D">
        <w:rPr>
          <w:rFonts w:ascii="Times New Roman" w:hAnsi="Times New Roman" w:cs="Times New Roman"/>
          <w:sz w:val="24"/>
          <w:szCs w:val="24"/>
        </w:rPr>
        <w:t>tion pedagogies. He is quoted as saying</w:t>
      </w:r>
      <w:r>
        <w:rPr>
          <w:rFonts w:ascii="Times New Roman" w:hAnsi="Times New Roman" w:cs="Times New Roman"/>
          <w:sz w:val="24"/>
          <w:szCs w:val="24"/>
        </w:rPr>
        <w:t xml:space="preserve"> </w:t>
      </w:r>
      <w:r w:rsidR="00BB4196">
        <w:rPr>
          <w:rFonts w:ascii="Times New Roman" w:hAnsi="Times New Roman" w:cs="Times New Roman"/>
          <w:sz w:val="24"/>
          <w:szCs w:val="24"/>
        </w:rPr>
        <w:t>“</w:t>
      </w:r>
      <w:r w:rsidRPr="0030673B">
        <w:rPr>
          <w:rFonts w:ascii="Times New Roman" w:hAnsi="Times New Roman" w:cs="Times New Roman"/>
          <w:sz w:val="24"/>
          <w:szCs w:val="24"/>
        </w:rPr>
        <w:t xml:space="preserve">A large part of what we call good </w:t>
      </w:r>
      <w:r w:rsidR="00BB4196" w:rsidRPr="0030673B">
        <w:rPr>
          <w:rFonts w:ascii="Times New Roman" w:hAnsi="Times New Roman" w:cs="Times New Roman"/>
          <w:sz w:val="24"/>
          <w:szCs w:val="24"/>
        </w:rPr>
        <w:t>teaching</w:t>
      </w:r>
      <w:r w:rsidRPr="0030673B">
        <w:rPr>
          <w:rFonts w:ascii="Times New Roman" w:hAnsi="Times New Roman" w:cs="Times New Roman"/>
          <w:sz w:val="24"/>
          <w:szCs w:val="24"/>
        </w:rPr>
        <w:t xml:space="preserve"> is a teacher´s ability to obtain </w:t>
      </w:r>
      <w:r>
        <w:rPr>
          <w:rFonts w:ascii="Times New Roman" w:hAnsi="Times New Roman" w:cs="Times New Roman"/>
          <w:sz w:val="24"/>
          <w:szCs w:val="24"/>
        </w:rPr>
        <w:t>‘</w:t>
      </w:r>
      <w:r w:rsidRPr="0030673B">
        <w:rPr>
          <w:rFonts w:ascii="Times New Roman" w:hAnsi="Times New Roman" w:cs="Times New Roman"/>
          <w:sz w:val="24"/>
          <w:szCs w:val="24"/>
        </w:rPr>
        <w:t>affective</w:t>
      </w:r>
      <w:r>
        <w:rPr>
          <w:rFonts w:ascii="Times New Roman" w:hAnsi="Times New Roman" w:cs="Times New Roman"/>
          <w:sz w:val="24"/>
          <w:szCs w:val="24"/>
        </w:rPr>
        <w:t>’</w:t>
      </w:r>
      <w:r w:rsidRPr="0030673B">
        <w:rPr>
          <w:rFonts w:ascii="Times New Roman" w:hAnsi="Times New Roman" w:cs="Times New Roman"/>
          <w:sz w:val="24"/>
          <w:szCs w:val="24"/>
        </w:rPr>
        <w:t xml:space="preserve"> objectives by challenging the s</w:t>
      </w:r>
      <w:r>
        <w:rPr>
          <w:rFonts w:ascii="Times New Roman" w:hAnsi="Times New Roman" w:cs="Times New Roman"/>
          <w:sz w:val="24"/>
          <w:szCs w:val="24"/>
        </w:rPr>
        <w:t>tudent's fixed beliefs. T</w:t>
      </w:r>
      <w:r w:rsidRPr="0030673B">
        <w:rPr>
          <w:rFonts w:ascii="Times New Roman" w:hAnsi="Times New Roman" w:cs="Times New Roman"/>
          <w:sz w:val="24"/>
          <w:szCs w:val="24"/>
        </w:rPr>
        <w:t>he teacher should be able to use education to reorganize a child's th</w:t>
      </w:r>
      <w:r>
        <w:rPr>
          <w:rFonts w:ascii="Times New Roman" w:hAnsi="Times New Roman" w:cs="Times New Roman"/>
          <w:sz w:val="24"/>
          <w:szCs w:val="24"/>
        </w:rPr>
        <w:t>oug</w:t>
      </w:r>
      <w:r w:rsidR="00EC6133">
        <w:rPr>
          <w:rFonts w:ascii="Times New Roman" w:hAnsi="Times New Roman" w:cs="Times New Roman"/>
          <w:sz w:val="24"/>
          <w:szCs w:val="24"/>
        </w:rPr>
        <w:t>hts, attitudes, and feelings.”</w:t>
      </w:r>
      <w:r w:rsidR="003A1D77">
        <w:rPr>
          <w:rFonts w:ascii="Times New Roman" w:hAnsi="Times New Roman" w:cs="Times New Roman"/>
          <w:sz w:val="24"/>
          <w:szCs w:val="24"/>
        </w:rPr>
        <w:t xml:space="preserve"> “A</w:t>
      </w:r>
      <w:r w:rsidR="003A1D77" w:rsidRPr="0030673B">
        <w:rPr>
          <w:rFonts w:ascii="Times New Roman" w:hAnsi="Times New Roman" w:cs="Times New Roman"/>
          <w:sz w:val="24"/>
          <w:szCs w:val="24"/>
        </w:rPr>
        <w:t xml:space="preserve"> student attains 'higher order thinking' when he no long</w:t>
      </w:r>
      <w:r w:rsidR="0001758B">
        <w:rPr>
          <w:rFonts w:ascii="Times New Roman" w:hAnsi="Times New Roman" w:cs="Times New Roman"/>
          <w:sz w:val="24"/>
          <w:szCs w:val="24"/>
        </w:rPr>
        <w:t>er believes in right or wrong".</w:t>
      </w:r>
      <w:r w:rsidR="00E83AF5">
        <w:rPr>
          <w:rStyle w:val="FootnoteReference"/>
          <w:rFonts w:ascii="Times New Roman" w:hAnsi="Times New Roman" w:cs="Times New Roman"/>
          <w:sz w:val="24"/>
          <w:szCs w:val="24"/>
        </w:rPr>
        <w:footnoteReference w:id="42"/>
      </w:r>
    </w:p>
    <w:p w:rsidR="00661314" w:rsidRDefault="008A0DC0" w:rsidP="00F53F18">
      <w:pPr>
        <w:spacing w:line="480" w:lineRule="auto"/>
        <w:rPr>
          <w:rFonts w:ascii="Times New Roman" w:hAnsi="Times New Roman" w:cs="Times New Roman"/>
          <w:sz w:val="24"/>
          <w:szCs w:val="24"/>
        </w:rPr>
      </w:pPr>
      <w:r>
        <w:rPr>
          <w:rFonts w:ascii="Times New Roman" w:hAnsi="Times New Roman" w:cs="Times New Roman"/>
          <w:sz w:val="24"/>
          <w:szCs w:val="24"/>
        </w:rPr>
        <w:tab/>
        <w:t>One of the most influential individuals in reshaping teacher ed</w:t>
      </w:r>
      <w:r w:rsidR="00E82701">
        <w:rPr>
          <w:rFonts w:ascii="Times New Roman" w:hAnsi="Times New Roman" w:cs="Times New Roman"/>
          <w:sz w:val="24"/>
          <w:szCs w:val="24"/>
        </w:rPr>
        <w:t>ucation programs in recent times</w:t>
      </w:r>
      <w:r w:rsidR="00EF3119">
        <w:rPr>
          <w:rFonts w:ascii="Times New Roman" w:hAnsi="Times New Roman" w:cs="Times New Roman"/>
          <w:sz w:val="24"/>
          <w:szCs w:val="24"/>
        </w:rPr>
        <w:t xml:space="preserve"> has been</w:t>
      </w:r>
      <w:r>
        <w:rPr>
          <w:rFonts w:ascii="Times New Roman" w:hAnsi="Times New Roman" w:cs="Times New Roman"/>
          <w:sz w:val="24"/>
          <w:szCs w:val="24"/>
        </w:rPr>
        <w:t xml:space="preserve"> American</w:t>
      </w:r>
      <w:r w:rsidR="00E82701">
        <w:rPr>
          <w:rFonts w:ascii="Times New Roman" w:hAnsi="Times New Roman" w:cs="Times New Roman"/>
          <w:sz w:val="24"/>
          <w:szCs w:val="24"/>
        </w:rPr>
        <w:t xml:space="preserve"> professor</w:t>
      </w:r>
      <w:r w:rsidR="00EF3119">
        <w:rPr>
          <w:rFonts w:ascii="Times New Roman" w:hAnsi="Times New Roman" w:cs="Times New Roman"/>
          <w:sz w:val="24"/>
          <w:szCs w:val="24"/>
        </w:rPr>
        <w:t>,</w:t>
      </w:r>
      <w:r w:rsidR="00E82701">
        <w:rPr>
          <w:rFonts w:ascii="Times New Roman" w:hAnsi="Times New Roman" w:cs="Times New Roman"/>
          <w:sz w:val="24"/>
          <w:szCs w:val="24"/>
        </w:rPr>
        <w:t xml:space="preserve"> John Goodlad</w:t>
      </w:r>
      <w:r w:rsidR="00EF3119">
        <w:rPr>
          <w:rFonts w:ascii="Times New Roman" w:hAnsi="Times New Roman" w:cs="Times New Roman"/>
          <w:sz w:val="24"/>
          <w:szCs w:val="24"/>
        </w:rPr>
        <w:t>,</w:t>
      </w:r>
      <w:r w:rsidR="00410A5E">
        <w:rPr>
          <w:rFonts w:ascii="Times New Roman" w:hAnsi="Times New Roman" w:cs="Times New Roman"/>
          <w:sz w:val="24"/>
          <w:szCs w:val="24"/>
        </w:rPr>
        <w:t xml:space="preserve"> who </w:t>
      </w:r>
      <w:r w:rsidR="00410A5E" w:rsidRPr="00410A5E">
        <w:rPr>
          <w:rFonts w:ascii="Times New Roman" w:hAnsi="Times New Roman" w:cs="Times New Roman"/>
          <w:sz w:val="24"/>
          <w:szCs w:val="24"/>
        </w:rPr>
        <w:t xml:space="preserve">wrote </w:t>
      </w:r>
      <w:r w:rsidR="00410A5E" w:rsidRPr="00410A5E">
        <w:rPr>
          <w:rFonts w:ascii="Times New Roman" w:hAnsi="Times New Roman" w:cs="Times New Roman"/>
          <w:i/>
          <w:sz w:val="24"/>
          <w:szCs w:val="24"/>
        </w:rPr>
        <w:t>Schooling for a Global Age</w:t>
      </w:r>
      <w:r w:rsidR="00E653A4">
        <w:rPr>
          <w:rFonts w:ascii="Times New Roman" w:hAnsi="Times New Roman" w:cs="Times New Roman"/>
          <w:sz w:val="24"/>
          <w:szCs w:val="24"/>
        </w:rPr>
        <w:t xml:space="preserve">, where social and emotional learning were to be the primary emphases in the classroom. </w:t>
      </w:r>
      <w:r>
        <w:rPr>
          <w:rFonts w:ascii="Times New Roman" w:hAnsi="Times New Roman" w:cs="Times New Roman"/>
          <w:sz w:val="24"/>
          <w:szCs w:val="24"/>
        </w:rPr>
        <w:t>Back in 1975</w:t>
      </w:r>
      <w:r w:rsidR="00E82701">
        <w:rPr>
          <w:rFonts w:ascii="Times New Roman" w:hAnsi="Times New Roman" w:cs="Times New Roman"/>
          <w:sz w:val="24"/>
          <w:szCs w:val="24"/>
        </w:rPr>
        <w:t>,</w:t>
      </w:r>
      <w:r>
        <w:rPr>
          <w:rFonts w:ascii="Times New Roman" w:hAnsi="Times New Roman" w:cs="Times New Roman"/>
          <w:sz w:val="24"/>
          <w:szCs w:val="24"/>
        </w:rPr>
        <w:t xml:space="preserve"> he complained vehemently about traditional teachers and principals interfering with </w:t>
      </w:r>
      <w:r>
        <w:rPr>
          <w:rFonts w:ascii="Times New Roman" w:hAnsi="Times New Roman" w:cs="Times New Roman"/>
          <w:sz w:val="24"/>
          <w:szCs w:val="24"/>
        </w:rPr>
        <w:lastRenderedPageBreak/>
        <w:t>desired reforms and failing to implement the materials prescribed.</w:t>
      </w:r>
      <w:r w:rsidR="00F53F18">
        <w:rPr>
          <w:rFonts w:ascii="Times New Roman" w:hAnsi="Times New Roman" w:cs="Times New Roman"/>
          <w:sz w:val="24"/>
          <w:szCs w:val="24"/>
        </w:rPr>
        <w:t xml:space="preserve"> </w:t>
      </w:r>
      <w:r w:rsidR="00410A5E">
        <w:rPr>
          <w:rFonts w:ascii="Times New Roman" w:hAnsi="Times New Roman" w:cs="Times New Roman"/>
          <w:sz w:val="24"/>
          <w:szCs w:val="24"/>
        </w:rPr>
        <w:t xml:space="preserve">The new Common Core national standards were designed to prevent </w:t>
      </w:r>
      <w:r w:rsidR="00661314">
        <w:rPr>
          <w:rFonts w:ascii="Times New Roman" w:hAnsi="Times New Roman" w:cs="Times New Roman"/>
          <w:sz w:val="24"/>
          <w:szCs w:val="24"/>
        </w:rPr>
        <w:t>teachers from deviating.</w:t>
      </w:r>
      <w:r w:rsidR="00E83AF5" w:rsidRPr="00E83AF5">
        <w:rPr>
          <w:rStyle w:val="FootnoteReference"/>
          <w:rFonts w:ascii="Times New Roman" w:hAnsi="Times New Roman" w:cs="Times New Roman"/>
          <w:sz w:val="24"/>
          <w:szCs w:val="24"/>
        </w:rPr>
        <w:t xml:space="preserve"> </w:t>
      </w:r>
      <w:r w:rsidR="00E83AF5">
        <w:rPr>
          <w:rStyle w:val="FootnoteReference"/>
          <w:rFonts w:ascii="Times New Roman" w:hAnsi="Times New Roman" w:cs="Times New Roman"/>
          <w:sz w:val="24"/>
          <w:szCs w:val="24"/>
        </w:rPr>
        <w:footnoteReference w:id="43"/>
      </w:r>
      <w:r w:rsidR="00410A5E">
        <w:rPr>
          <w:rFonts w:ascii="Times New Roman" w:hAnsi="Times New Roman" w:cs="Times New Roman"/>
          <w:sz w:val="24"/>
          <w:szCs w:val="24"/>
        </w:rPr>
        <w:t xml:space="preserve"> </w:t>
      </w:r>
    </w:p>
    <w:p w:rsidR="00E4767E" w:rsidRPr="00E4767E" w:rsidRDefault="00E4767E" w:rsidP="00F53F18">
      <w:pPr>
        <w:spacing w:line="480" w:lineRule="auto"/>
        <w:rPr>
          <w:rFonts w:ascii="Times New Roman" w:hAnsi="Times New Roman" w:cs="Times New Roman"/>
          <w:b/>
          <w:sz w:val="24"/>
          <w:szCs w:val="24"/>
        </w:rPr>
      </w:pPr>
    </w:p>
    <w:p w:rsidR="00E4767E" w:rsidRPr="00E4767E" w:rsidRDefault="00E4767E" w:rsidP="00F53F18">
      <w:pPr>
        <w:spacing w:line="480" w:lineRule="auto"/>
        <w:rPr>
          <w:rFonts w:ascii="Times New Roman" w:hAnsi="Times New Roman" w:cs="Times New Roman"/>
          <w:b/>
          <w:sz w:val="24"/>
          <w:szCs w:val="24"/>
        </w:rPr>
      </w:pPr>
      <w:r w:rsidRPr="00E4767E">
        <w:rPr>
          <w:rFonts w:ascii="Times New Roman" w:hAnsi="Times New Roman" w:cs="Times New Roman"/>
          <w:b/>
          <w:sz w:val="24"/>
          <w:szCs w:val="24"/>
        </w:rPr>
        <w:t>The Contemporary Scene</w:t>
      </w:r>
    </w:p>
    <w:p w:rsidR="003C735D" w:rsidRDefault="003C735D" w:rsidP="00F53F18">
      <w:pPr>
        <w:spacing w:line="480" w:lineRule="auto"/>
        <w:rPr>
          <w:rFonts w:ascii="Times New Roman" w:hAnsi="Times New Roman" w:cs="Times New Roman"/>
          <w:sz w:val="24"/>
          <w:szCs w:val="24"/>
        </w:rPr>
      </w:pPr>
    </w:p>
    <w:p w:rsidR="00F53F18" w:rsidRPr="00AA6D16" w:rsidRDefault="00661314" w:rsidP="00F53F18">
      <w:pPr>
        <w:spacing w:line="480" w:lineRule="auto"/>
        <w:rPr>
          <w:rFonts w:ascii="Times New Roman" w:hAnsi="Times New Roman" w:cs="Times New Roman"/>
          <w:sz w:val="24"/>
          <w:szCs w:val="24"/>
        </w:rPr>
      </w:pPr>
      <w:r>
        <w:rPr>
          <w:rFonts w:ascii="Times New Roman" w:hAnsi="Times New Roman" w:cs="Times New Roman"/>
          <w:sz w:val="24"/>
          <w:szCs w:val="24"/>
        </w:rPr>
        <w:tab/>
      </w:r>
      <w:r w:rsidR="0028333B">
        <w:rPr>
          <w:rFonts w:ascii="Times New Roman" w:hAnsi="Times New Roman" w:cs="Times New Roman"/>
          <w:sz w:val="24"/>
          <w:szCs w:val="24"/>
        </w:rPr>
        <w:t>What are t</w:t>
      </w:r>
      <w:r w:rsidR="00F53F18" w:rsidRPr="00AA6D16">
        <w:rPr>
          <w:rFonts w:ascii="Times New Roman" w:hAnsi="Times New Roman" w:cs="Times New Roman"/>
          <w:sz w:val="24"/>
          <w:szCs w:val="24"/>
        </w:rPr>
        <w:t xml:space="preserve">he </w:t>
      </w:r>
      <w:r w:rsidR="0028333B">
        <w:rPr>
          <w:rFonts w:ascii="Times New Roman" w:hAnsi="Times New Roman" w:cs="Times New Roman"/>
          <w:sz w:val="24"/>
          <w:szCs w:val="24"/>
        </w:rPr>
        <w:t>experts</w:t>
      </w:r>
      <w:r w:rsidR="00F53F18" w:rsidRPr="00AA6D16">
        <w:rPr>
          <w:rFonts w:ascii="Times New Roman" w:hAnsi="Times New Roman" w:cs="Times New Roman"/>
          <w:sz w:val="24"/>
          <w:szCs w:val="24"/>
        </w:rPr>
        <w:t xml:space="preserve"> in teaching colleges and educatio</w:t>
      </w:r>
      <w:r w:rsidR="0028333B">
        <w:rPr>
          <w:rFonts w:ascii="Times New Roman" w:hAnsi="Times New Roman" w:cs="Times New Roman"/>
          <w:sz w:val="24"/>
          <w:szCs w:val="24"/>
        </w:rPr>
        <w:t>n departments bringing forward</w:t>
      </w:r>
      <w:r w:rsidR="00F53F18">
        <w:rPr>
          <w:rFonts w:ascii="Times New Roman" w:hAnsi="Times New Roman" w:cs="Times New Roman"/>
          <w:sz w:val="24"/>
          <w:szCs w:val="24"/>
        </w:rPr>
        <w:t xml:space="preserve"> </w:t>
      </w:r>
      <w:r w:rsidR="0028333B">
        <w:rPr>
          <w:rFonts w:ascii="Times New Roman" w:hAnsi="Times New Roman" w:cs="Times New Roman"/>
          <w:sz w:val="24"/>
          <w:szCs w:val="24"/>
        </w:rPr>
        <w:t>in terms of current reforms and pedagogies, culminating with Common Core Standards?</w:t>
      </w:r>
      <w:r w:rsidR="00F53F18">
        <w:rPr>
          <w:rFonts w:ascii="Times New Roman" w:hAnsi="Times New Roman" w:cs="Times New Roman"/>
          <w:sz w:val="24"/>
          <w:szCs w:val="24"/>
        </w:rPr>
        <w:t xml:space="preserve"> Let’s examine a few.</w:t>
      </w:r>
    </w:p>
    <w:p w:rsidR="00F53F18" w:rsidRPr="00AA6D16" w:rsidRDefault="00661314" w:rsidP="00F53F18">
      <w:pPr>
        <w:spacing w:line="480" w:lineRule="auto"/>
        <w:ind w:firstLine="720"/>
        <w:rPr>
          <w:rFonts w:ascii="Times New Roman" w:hAnsi="Times New Roman" w:cs="Times New Roman"/>
          <w:sz w:val="24"/>
          <w:szCs w:val="24"/>
        </w:rPr>
      </w:pPr>
      <w:r>
        <w:rPr>
          <w:rFonts w:ascii="Times New Roman" w:hAnsi="Times New Roman" w:cs="Times New Roman"/>
          <w:sz w:val="24"/>
          <w:szCs w:val="24"/>
        </w:rPr>
        <w:t>1) ‘Constructiv</w:t>
      </w:r>
      <w:r w:rsidR="006D04BD">
        <w:rPr>
          <w:rFonts w:ascii="Times New Roman" w:hAnsi="Times New Roman" w:cs="Times New Roman"/>
          <w:sz w:val="24"/>
          <w:szCs w:val="24"/>
        </w:rPr>
        <w:t>ism’ in s</w:t>
      </w:r>
      <w:r w:rsidR="00E4767E">
        <w:rPr>
          <w:rFonts w:ascii="Times New Roman" w:hAnsi="Times New Roman" w:cs="Times New Roman"/>
          <w:sz w:val="24"/>
          <w:szCs w:val="24"/>
        </w:rPr>
        <w:t>cience</w:t>
      </w:r>
      <w:r w:rsidR="00F53F18" w:rsidRPr="00AA6D16">
        <w:rPr>
          <w:rFonts w:ascii="Times New Roman" w:hAnsi="Times New Roman" w:cs="Times New Roman"/>
          <w:sz w:val="24"/>
          <w:szCs w:val="24"/>
        </w:rPr>
        <w:t xml:space="preserve"> </w:t>
      </w:r>
      <w:r w:rsidR="00F53F18">
        <w:rPr>
          <w:rFonts w:ascii="Times New Roman" w:hAnsi="Times New Roman" w:cs="Times New Roman"/>
          <w:sz w:val="24"/>
          <w:szCs w:val="24"/>
        </w:rPr>
        <w:t xml:space="preserve">is a new teaching method </w:t>
      </w:r>
      <w:r w:rsidR="00F53F18" w:rsidRPr="00AA6D16">
        <w:rPr>
          <w:rFonts w:ascii="Times New Roman" w:hAnsi="Times New Roman" w:cs="Times New Roman"/>
          <w:sz w:val="24"/>
          <w:szCs w:val="24"/>
        </w:rPr>
        <w:t>where teachers do not teach</w:t>
      </w:r>
      <w:r w:rsidR="00E4767E">
        <w:rPr>
          <w:rFonts w:ascii="Times New Roman" w:hAnsi="Times New Roman" w:cs="Times New Roman"/>
          <w:sz w:val="24"/>
          <w:szCs w:val="24"/>
        </w:rPr>
        <w:t xml:space="preserve"> s</w:t>
      </w:r>
      <w:r w:rsidR="00F53F18">
        <w:rPr>
          <w:rFonts w:ascii="Times New Roman" w:hAnsi="Times New Roman" w:cs="Times New Roman"/>
          <w:sz w:val="24"/>
          <w:szCs w:val="24"/>
        </w:rPr>
        <w:t>cience</w:t>
      </w:r>
      <w:r w:rsidR="00F53F18" w:rsidRPr="00AA6D16">
        <w:rPr>
          <w:rFonts w:ascii="Times New Roman" w:hAnsi="Times New Roman" w:cs="Times New Roman"/>
          <w:sz w:val="24"/>
          <w:szCs w:val="24"/>
        </w:rPr>
        <w:t>. Instead, students are put in project groups, given a scientific question, and graded only</w:t>
      </w:r>
      <w:r w:rsidR="00E4767E">
        <w:rPr>
          <w:rFonts w:ascii="Times New Roman" w:hAnsi="Times New Roman" w:cs="Times New Roman"/>
          <w:sz w:val="24"/>
          <w:szCs w:val="24"/>
        </w:rPr>
        <w:t xml:space="preserve"> on co-operation and consensus -- not on fact-</w:t>
      </w:r>
      <w:r w:rsidR="00F53F18" w:rsidRPr="00AA6D16">
        <w:rPr>
          <w:rFonts w:ascii="Times New Roman" w:hAnsi="Times New Roman" w:cs="Times New Roman"/>
          <w:sz w:val="24"/>
          <w:szCs w:val="24"/>
        </w:rPr>
        <w:t xml:space="preserve">finding or content. This is </w:t>
      </w:r>
      <w:r w:rsidR="00F53F18">
        <w:rPr>
          <w:rFonts w:ascii="Times New Roman" w:hAnsi="Times New Roman" w:cs="Times New Roman"/>
          <w:sz w:val="24"/>
          <w:szCs w:val="24"/>
        </w:rPr>
        <w:t xml:space="preserve">called </w:t>
      </w:r>
      <w:r w:rsidR="00F53F18" w:rsidRPr="00AA6D16">
        <w:rPr>
          <w:rFonts w:ascii="Times New Roman" w:hAnsi="Times New Roman" w:cs="Times New Roman"/>
          <w:sz w:val="24"/>
          <w:szCs w:val="24"/>
        </w:rPr>
        <w:t>‘child-centered</w:t>
      </w:r>
      <w:r w:rsidR="00F53F18">
        <w:rPr>
          <w:rFonts w:ascii="Times New Roman" w:hAnsi="Times New Roman" w:cs="Times New Roman"/>
          <w:sz w:val="24"/>
          <w:szCs w:val="24"/>
        </w:rPr>
        <w:t xml:space="preserve"> learning’</w:t>
      </w:r>
      <w:r w:rsidR="00E82701">
        <w:rPr>
          <w:rFonts w:ascii="Times New Roman" w:hAnsi="Times New Roman" w:cs="Times New Roman"/>
          <w:sz w:val="24"/>
          <w:szCs w:val="24"/>
        </w:rPr>
        <w:t>,</w:t>
      </w:r>
      <w:r w:rsidR="00E4767E">
        <w:rPr>
          <w:rFonts w:ascii="Times New Roman" w:hAnsi="Times New Roman" w:cs="Times New Roman"/>
          <w:sz w:val="24"/>
          <w:szCs w:val="24"/>
        </w:rPr>
        <w:t xml:space="preserve"> versu</w:t>
      </w:r>
      <w:r w:rsidR="00F53F18">
        <w:rPr>
          <w:rFonts w:ascii="Times New Roman" w:hAnsi="Times New Roman" w:cs="Times New Roman"/>
          <w:sz w:val="24"/>
          <w:szCs w:val="24"/>
        </w:rPr>
        <w:t xml:space="preserve">s </w:t>
      </w:r>
      <w:r w:rsidR="007B0138">
        <w:rPr>
          <w:rFonts w:ascii="Times New Roman" w:hAnsi="Times New Roman" w:cs="Times New Roman"/>
          <w:sz w:val="24"/>
          <w:szCs w:val="24"/>
        </w:rPr>
        <w:t>what we had previously</w:t>
      </w:r>
      <w:r w:rsidR="00E4767E">
        <w:rPr>
          <w:rFonts w:ascii="Times New Roman" w:hAnsi="Times New Roman" w:cs="Times New Roman"/>
          <w:sz w:val="24"/>
          <w:szCs w:val="24"/>
        </w:rPr>
        <w:t xml:space="preserve"> </w:t>
      </w:r>
      <w:r w:rsidR="00E82701">
        <w:rPr>
          <w:rFonts w:ascii="Times New Roman" w:hAnsi="Times New Roman" w:cs="Times New Roman"/>
          <w:sz w:val="24"/>
          <w:szCs w:val="24"/>
        </w:rPr>
        <w:t>which was</w:t>
      </w:r>
      <w:r w:rsidR="007B0138">
        <w:rPr>
          <w:rFonts w:ascii="Times New Roman" w:hAnsi="Times New Roman" w:cs="Times New Roman"/>
          <w:sz w:val="24"/>
          <w:szCs w:val="24"/>
        </w:rPr>
        <w:t xml:space="preserve"> </w:t>
      </w:r>
      <w:r w:rsidR="00F53F18">
        <w:rPr>
          <w:rFonts w:ascii="Times New Roman" w:hAnsi="Times New Roman" w:cs="Times New Roman"/>
          <w:sz w:val="24"/>
          <w:szCs w:val="24"/>
        </w:rPr>
        <w:t>content-centered learning</w:t>
      </w:r>
      <w:r w:rsidR="0001758B">
        <w:rPr>
          <w:rFonts w:ascii="Times New Roman" w:hAnsi="Times New Roman" w:cs="Times New Roman"/>
          <w:sz w:val="24"/>
          <w:szCs w:val="24"/>
        </w:rPr>
        <w:t>.</w:t>
      </w:r>
      <w:r w:rsidR="00E03365">
        <w:rPr>
          <w:rStyle w:val="FootnoteReference"/>
          <w:rFonts w:ascii="Times New Roman" w:hAnsi="Times New Roman" w:cs="Times New Roman"/>
          <w:sz w:val="24"/>
          <w:szCs w:val="24"/>
        </w:rPr>
        <w:footnoteReference w:id="44"/>
      </w:r>
    </w:p>
    <w:p w:rsidR="00D8688E" w:rsidRDefault="00F53F18" w:rsidP="00F53F18">
      <w:pPr>
        <w:spacing w:line="480" w:lineRule="auto"/>
        <w:ind w:firstLine="720"/>
        <w:rPr>
          <w:rFonts w:ascii="Times New Roman" w:hAnsi="Times New Roman" w:cs="Times New Roman"/>
          <w:sz w:val="24"/>
          <w:szCs w:val="24"/>
        </w:rPr>
      </w:pPr>
      <w:r w:rsidRPr="00AA6D16">
        <w:rPr>
          <w:rFonts w:ascii="Times New Roman" w:hAnsi="Times New Roman" w:cs="Times New Roman"/>
          <w:sz w:val="24"/>
          <w:szCs w:val="24"/>
        </w:rPr>
        <w:t xml:space="preserve">2) </w:t>
      </w:r>
      <w:r>
        <w:rPr>
          <w:rFonts w:ascii="Times New Roman" w:hAnsi="Times New Roman" w:cs="Times New Roman"/>
          <w:sz w:val="24"/>
          <w:szCs w:val="24"/>
        </w:rPr>
        <w:t>Another new teaching technique is called ‘c</w:t>
      </w:r>
      <w:r w:rsidRPr="00AA6D16">
        <w:rPr>
          <w:rFonts w:ascii="Times New Roman" w:hAnsi="Times New Roman" w:cs="Times New Roman"/>
          <w:sz w:val="24"/>
          <w:szCs w:val="24"/>
        </w:rPr>
        <w:t>lose</w:t>
      </w:r>
      <w:r>
        <w:rPr>
          <w:rFonts w:ascii="Times New Roman" w:hAnsi="Times New Roman" w:cs="Times New Roman"/>
          <w:sz w:val="24"/>
          <w:szCs w:val="24"/>
        </w:rPr>
        <w:t xml:space="preserve"> reading’ or ‘discovering content’. Rather than </w:t>
      </w:r>
      <w:r w:rsidRPr="00AA6D16">
        <w:rPr>
          <w:rFonts w:ascii="Times New Roman" w:hAnsi="Times New Roman" w:cs="Times New Roman"/>
          <w:sz w:val="24"/>
          <w:szCs w:val="24"/>
        </w:rPr>
        <w:t>reading complete works of lit</w:t>
      </w:r>
      <w:r>
        <w:rPr>
          <w:rFonts w:ascii="Times New Roman" w:hAnsi="Times New Roman" w:cs="Times New Roman"/>
          <w:sz w:val="24"/>
          <w:szCs w:val="24"/>
        </w:rPr>
        <w:t>erature</w:t>
      </w:r>
      <w:r w:rsidR="00BE4895">
        <w:rPr>
          <w:rFonts w:ascii="Times New Roman" w:hAnsi="Times New Roman" w:cs="Times New Roman"/>
          <w:sz w:val="24"/>
          <w:szCs w:val="24"/>
        </w:rPr>
        <w:t>,</w:t>
      </w:r>
      <w:r>
        <w:rPr>
          <w:rFonts w:ascii="Times New Roman" w:hAnsi="Times New Roman" w:cs="Times New Roman"/>
          <w:sz w:val="24"/>
          <w:szCs w:val="24"/>
        </w:rPr>
        <w:t xml:space="preserve"> or complete historical documents, a small portion of a </w:t>
      </w:r>
      <w:r w:rsidRPr="00AA6D16">
        <w:rPr>
          <w:rFonts w:ascii="Times New Roman" w:hAnsi="Times New Roman" w:cs="Times New Roman"/>
          <w:sz w:val="24"/>
          <w:szCs w:val="24"/>
        </w:rPr>
        <w:t xml:space="preserve">selection </w:t>
      </w:r>
      <w:r>
        <w:rPr>
          <w:rFonts w:ascii="Times New Roman" w:hAnsi="Times New Roman" w:cs="Times New Roman"/>
          <w:sz w:val="24"/>
          <w:szCs w:val="24"/>
        </w:rPr>
        <w:t>is read. The student is then required</w:t>
      </w:r>
      <w:r w:rsidRPr="00AA6D16">
        <w:rPr>
          <w:rFonts w:ascii="Times New Roman" w:hAnsi="Times New Roman" w:cs="Times New Roman"/>
          <w:sz w:val="24"/>
          <w:szCs w:val="24"/>
        </w:rPr>
        <w:t xml:space="preserve"> to answer questions without the benefit of any context whatsoever, making analysis a shallow and me</w:t>
      </w:r>
      <w:r w:rsidR="00E82701">
        <w:rPr>
          <w:rFonts w:ascii="Times New Roman" w:hAnsi="Times New Roman" w:cs="Times New Roman"/>
          <w:sz w:val="24"/>
          <w:szCs w:val="24"/>
        </w:rPr>
        <w:t xml:space="preserve">aningless exercise. This is one </w:t>
      </w:r>
      <w:r w:rsidR="00EF3119">
        <w:rPr>
          <w:rFonts w:ascii="Times New Roman" w:hAnsi="Times New Roman" w:cs="Times New Roman"/>
          <w:sz w:val="24"/>
          <w:szCs w:val="24"/>
        </w:rPr>
        <w:t>example of the term</w:t>
      </w:r>
      <w:r w:rsidRPr="00AA6D16">
        <w:rPr>
          <w:rFonts w:ascii="Times New Roman" w:hAnsi="Times New Roman" w:cs="Times New Roman"/>
          <w:sz w:val="24"/>
          <w:szCs w:val="24"/>
        </w:rPr>
        <w:t xml:space="preserve"> ‘critical thinking’</w:t>
      </w:r>
      <w:r w:rsidR="00E82701">
        <w:rPr>
          <w:rFonts w:ascii="Times New Roman" w:hAnsi="Times New Roman" w:cs="Times New Roman"/>
          <w:sz w:val="24"/>
          <w:szCs w:val="24"/>
        </w:rPr>
        <w:t xml:space="preserve"> according to </w:t>
      </w:r>
      <w:r w:rsidR="00E802F0">
        <w:rPr>
          <w:rFonts w:ascii="Times New Roman" w:hAnsi="Times New Roman" w:cs="Times New Roman"/>
          <w:sz w:val="24"/>
          <w:szCs w:val="24"/>
        </w:rPr>
        <w:t xml:space="preserve">our </w:t>
      </w:r>
      <w:r w:rsidR="00E82701">
        <w:rPr>
          <w:rFonts w:ascii="Times New Roman" w:hAnsi="Times New Roman" w:cs="Times New Roman"/>
          <w:sz w:val="24"/>
          <w:szCs w:val="24"/>
        </w:rPr>
        <w:t>recent reforms</w:t>
      </w:r>
      <w:r w:rsidR="0001758B">
        <w:rPr>
          <w:rFonts w:ascii="Times New Roman" w:hAnsi="Times New Roman" w:cs="Times New Roman"/>
          <w:sz w:val="24"/>
          <w:szCs w:val="24"/>
        </w:rPr>
        <w:t>.</w:t>
      </w:r>
      <w:r w:rsidR="00C07668">
        <w:rPr>
          <w:rStyle w:val="FootnoteReference"/>
          <w:rFonts w:ascii="Times New Roman" w:hAnsi="Times New Roman" w:cs="Times New Roman"/>
          <w:sz w:val="24"/>
          <w:szCs w:val="24"/>
        </w:rPr>
        <w:footnoteReference w:id="45"/>
      </w:r>
      <w:r w:rsidR="009A0CA0">
        <w:rPr>
          <w:rFonts w:ascii="Times New Roman" w:hAnsi="Times New Roman" w:cs="Times New Roman"/>
          <w:sz w:val="24"/>
          <w:szCs w:val="24"/>
        </w:rPr>
        <w:t xml:space="preserve"> </w:t>
      </w:r>
    </w:p>
    <w:p w:rsidR="00C07668" w:rsidRDefault="006D04BD" w:rsidP="00F53F18">
      <w:pPr>
        <w:spacing w:line="480" w:lineRule="auto"/>
        <w:ind w:firstLine="720"/>
      </w:pPr>
      <w:r>
        <w:rPr>
          <w:rFonts w:ascii="Times New Roman" w:hAnsi="Times New Roman" w:cs="Times New Roman"/>
          <w:sz w:val="24"/>
          <w:szCs w:val="24"/>
        </w:rPr>
        <w:t>3) Common Core m</w:t>
      </w:r>
      <w:r w:rsidR="00F53F18" w:rsidRPr="00AA6D16">
        <w:rPr>
          <w:rFonts w:ascii="Times New Roman" w:hAnsi="Times New Roman" w:cs="Times New Roman"/>
          <w:sz w:val="24"/>
          <w:szCs w:val="24"/>
        </w:rPr>
        <w:t>ath, in whic</w:t>
      </w:r>
      <w:r w:rsidR="00E4767E">
        <w:rPr>
          <w:rFonts w:ascii="Times New Roman" w:hAnsi="Times New Roman" w:cs="Times New Roman"/>
          <w:sz w:val="24"/>
          <w:szCs w:val="24"/>
        </w:rPr>
        <w:t>h the manual is philosophically-</w:t>
      </w:r>
      <w:r w:rsidR="00F53F18" w:rsidRPr="00AA6D16">
        <w:rPr>
          <w:rFonts w:ascii="Times New Roman" w:hAnsi="Times New Roman" w:cs="Times New Roman"/>
          <w:sz w:val="24"/>
          <w:szCs w:val="24"/>
        </w:rPr>
        <w:t xml:space="preserve">based, encourages the student to justify answers by individual thinking processes rather than </w:t>
      </w:r>
      <w:r w:rsidR="00E82701">
        <w:rPr>
          <w:rFonts w:ascii="Times New Roman" w:hAnsi="Times New Roman" w:cs="Times New Roman"/>
          <w:sz w:val="24"/>
          <w:szCs w:val="24"/>
        </w:rPr>
        <w:t xml:space="preserve">on </w:t>
      </w:r>
      <w:r w:rsidR="00F53F18" w:rsidRPr="00AA6D16">
        <w:rPr>
          <w:rFonts w:ascii="Times New Roman" w:hAnsi="Times New Roman" w:cs="Times New Roman"/>
          <w:sz w:val="24"/>
          <w:szCs w:val="24"/>
        </w:rPr>
        <w:t>the founda</w:t>
      </w:r>
      <w:r w:rsidR="00F53F18">
        <w:rPr>
          <w:rFonts w:ascii="Times New Roman" w:hAnsi="Times New Roman" w:cs="Times New Roman"/>
          <w:sz w:val="24"/>
          <w:szCs w:val="24"/>
        </w:rPr>
        <w:t xml:space="preserve">tions of </w:t>
      </w:r>
      <w:r w:rsidR="00F53F18">
        <w:rPr>
          <w:rFonts w:ascii="Times New Roman" w:hAnsi="Times New Roman" w:cs="Times New Roman"/>
          <w:sz w:val="24"/>
          <w:szCs w:val="24"/>
        </w:rPr>
        <w:lastRenderedPageBreak/>
        <w:t>mathematical science. Therefore, i</w:t>
      </w:r>
      <w:r w:rsidR="00F53F18" w:rsidRPr="00AA6D16">
        <w:rPr>
          <w:rFonts w:ascii="Times New Roman" w:hAnsi="Times New Roman" w:cs="Times New Roman"/>
          <w:sz w:val="24"/>
          <w:szCs w:val="24"/>
        </w:rPr>
        <w:t>f a child can explain his thinking as to why 2+2=5, it will be considered correct</w:t>
      </w:r>
      <w:r w:rsidR="0001758B">
        <w:rPr>
          <w:rFonts w:ascii="Times New Roman" w:hAnsi="Times New Roman" w:cs="Times New Roman"/>
          <w:sz w:val="24"/>
          <w:szCs w:val="24"/>
        </w:rPr>
        <w:t>.</w:t>
      </w:r>
      <w:r w:rsidR="00C07668">
        <w:rPr>
          <w:rStyle w:val="FootnoteReference"/>
          <w:rFonts w:ascii="Times New Roman" w:hAnsi="Times New Roman" w:cs="Times New Roman"/>
          <w:sz w:val="24"/>
          <w:szCs w:val="24"/>
        </w:rPr>
        <w:footnoteReference w:id="46"/>
      </w:r>
      <w:r w:rsidR="00E62B22" w:rsidRPr="00E62B22">
        <w:rPr>
          <w:rFonts w:ascii="Times New Roman" w:hAnsi="Times New Roman" w:cs="Times New Roman"/>
          <w:sz w:val="24"/>
          <w:szCs w:val="24"/>
        </w:rPr>
        <w:t xml:space="preserve"> </w:t>
      </w:r>
    </w:p>
    <w:p w:rsidR="00F53F18" w:rsidRDefault="006D04BD" w:rsidP="00F53F18">
      <w:pPr>
        <w:spacing w:line="480" w:lineRule="auto"/>
        <w:ind w:firstLine="720"/>
        <w:rPr>
          <w:rFonts w:ascii="Times New Roman" w:hAnsi="Times New Roman" w:cs="Times New Roman"/>
          <w:sz w:val="24"/>
          <w:szCs w:val="24"/>
        </w:rPr>
      </w:pPr>
      <w:r>
        <w:rPr>
          <w:rFonts w:ascii="Times New Roman" w:hAnsi="Times New Roman" w:cs="Times New Roman"/>
          <w:sz w:val="24"/>
          <w:szCs w:val="24"/>
        </w:rPr>
        <w:t>4) The majority of s</w:t>
      </w:r>
      <w:r w:rsidR="00F53F18" w:rsidRPr="00AA6D16">
        <w:rPr>
          <w:rFonts w:ascii="Times New Roman" w:hAnsi="Times New Roman" w:cs="Times New Roman"/>
          <w:sz w:val="24"/>
          <w:szCs w:val="24"/>
        </w:rPr>
        <w:t>cience material revolves around climate change</w:t>
      </w:r>
      <w:r w:rsidR="00F53F18">
        <w:rPr>
          <w:rFonts w:ascii="Times New Roman" w:hAnsi="Times New Roman" w:cs="Times New Roman"/>
          <w:sz w:val="24"/>
          <w:szCs w:val="24"/>
        </w:rPr>
        <w:t>, earth-first issues, and evolution</w:t>
      </w:r>
      <w:r w:rsidR="0028333B">
        <w:rPr>
          <w:rFonts w:ascii="Times New Roman" w:hAnsi="Times New Roman" w:cs="Times New Roman"/>
          <w:sz w:val="24"/>
          <w:szCs w:val="24"/>
        </w:rPr>
        <w:t>. Evolution</w:t>
      </w:r>
      <w:r w:rsidR="00F53F18">
        <w:rPr>
          <w:rFonts w:ascii="Times New Roman" w:hAnsi="Times New Roman" w:cs="Times New Roman"/>
          <w:sz w:val="24"/>
          <w:szCs w:val="24"/>
        </w:rPr>
        <w:t xml:space="preserve"> i</w:t>
      </w:r>
      <w:r w:rsidR="0028333B">
        <w:rPr>
          <w:rFonts w:ascii="Times New Roman" w:hAnsi="Times New Roman" w:cs="Times New Roman"/>
          <w:sz w:val="24"/>
          <w:szCs w:val="24"/>
        </w:rPr>
        <w:t>s not taught as a theory</w:t>
      </w:r>
      <w:r w:rsidR="00F53F18">
        <w:rPr>
          <w:rFonts w:ascii="Times New Roman" w:hAnsi="Times New Roman" w:cs="Times New Roman"/>
          <w:sz w:val="24"/>
          <w:szCs w:val="24"/>
        </w:rPr>
        <w:t xml:space="preserve"> i</w:t>
      </w:r>
      <w:r w:rsidR="00E4767E">
        <w:rPr>
          <w:rFonts w:ascii="Times New Roman" w:hAnsi="Times New Roman" w:cs="Times New Roman"/>
          <w:sz w:val="24"/>
          <w:szCs w:val="24"/>
        </w:rPr>
        <w:t>n Collier County public schools</w:t>
      </w:r>
      <w:r w:rsidR="00F53F18">
        <w:rPr>
          <w:rFonts w:ascii="Times New Roman" w:hAnsi="Times New Roman" w:cs="Times New Roman"/>
          <w:sz w:val="24"/>
          <w:szCs w:val="24"/>
        </w:rPr>
        <w:t xml:space="preserve"> but taught as fact. You will not find the words ‘theory’ or ‘evolution’ in the 6</w:t>
      </w:r>
      <w:r w:rsidR="00F53F18" w:rsidRPr="004C2A70">
        <w:rPr>
          <w:rFonts w:ascii="Times New Roman" w:hAnsi="Times New Roman" w:cs="Times New Roman"/>
          <w:sz w:val="24"/>
          <w:szCs w:val="24"/>
          <w:vertAlign w:val="superscript"/>
        </w:rPr>
        <w:t>th</w:t>
      </w:r>
      <w:r w:rsidR="00F53F18">
        <w:rPr>
          <w:rFonts w:ascii="Times New Roman" w:hAnsi="Times New Roman" w:cs="Times New Roman"/>
          <w:sz w:val="24"/>
          <w:szCs w:val="24"/>
        </w:rPr>
        <w:t xml:space="preserve"> grade world history book</w:t>
      </w:r>
      <w:r w:rsidR="007B0138">
        <w:rPr>
          <w:rFonts w:ascii="Times New Roman" w:hAnsi="Times New Roman" w:cs="Times New Roman"/>
          <w:sz w:val="24"/>
          <w:szCs w:val="24"/>
        </w:rPr>
        <w:t xml:space="preserve">, </w:t>
      </w:r>
      <w:r w:rsidR="007B0138" w:rsidRPr="007B0138">
        <w:rPr>
          <w:rFonts w:ascii="Times New Roman" w:hAnsi="Times New Roman" w:cs="Times New Roman"/>
          <w:i/>
          <w:sz w:val="24"/>
          <w:szCs w:val="24"/>
        </w:rPr>
        <w:t>“Ancient Civilizations</w:t>
      </w:r>
      <w:r w:rsidR="00E4767E">
        <w:rPr>
          <w:rFonts w:ascii="Times New Roman" w:hAnsi="Times New Roman" w:cs="Times New Roman"/>
          <w:sz w:val="24"/>
          <w:szCs w:val="24"/>
        </w:rPr>
        <w:t>;”</w:t>
      </w:r>
      <w:r w:rsidR="00D017C5">
        <w:rPr>
          <w:rFonts w:ascii="Times New Roman" w:hAnsi="Times New Roman" w:cs="Times New Roman"/>
          <w:sz w:val="24"/>
          <w:szCs w:val="24"/>
        </w:rPr>
        <w:t xml:space="preserve"> instead</w:t>
      </w:r>
      <w:r w:rsidR="00E4767E">
        <w:rPr>
          <w:rFonts w:ascii="Times New Roman" w:hAnsi="Times New Roman" w:cs="Times New Roman"/>
          <w:sz w:val="24"/>
          <w:szCs w:val="24"/>
        </w:rPr>
        <w:t>,</w:t>
      </w:r>
      <w:r w:rsidR="00D017C5">
        <w:rPr>
          <w:rFonts w:ascii="Times New Roman" w:hAnsi="Times New Roman" w:cs="Times New Roman"/>
          <w:sz w:val="24"/>
          <w:szCs w:val="24"/>
        </w:rPr>
        <w:t xml:space="preserve"> you will learn</w:t>
      </w:r>
      <w:r w:rsidR="00F53F18">
        <w:rPr>
          <w:rFonts w:ascii="Times New Roman" w:hAnsi="Times New Roman" w:cs="Times New Roman"/>
          <w:sz w:val="24"/>
          <w:szCs w:val="24"/>
        </w:rPr>
        <w:t xml:space="preserve"> that you were preceded by four hominids in your ancestry</w:t>
      </w:r>
      <w:r w:rsidR="0001758B">
        <w:rPr>
          <w:rFonts w:ascii="Times New Roman" w:hAnsi="Times New Roman" w:cs="Times New Roman"/>
          <w:sz w:val="24"/>
          <w:szCs w:val="24"/>
        </w:rPr>
        <w:t>.</w:t>
      </w:r>
      <w:r w:rsidR="00C07668">
        <w:rPr>
          <w:rStyle w:val="FootnoteReference"/>
          <w:rFonts w:ascii="Times New Roman" w:hAnsi="Times New Roman" w:cs="Times New Roman"/>
          <w:sz w:val="24"/>
          <w:szCs w:val="24"/>
        </w:rPr>
        <w:footnoteReference w:id="47"/>
      </w:r>
    </w:p>
    <w:p w:rsidR="00E04157" w:rsidRDefault="006F6F26" w:rsidP="00E4767E">
      <w:pPr>
        <w:spacing w:line="480" w:lineRule="auto"/>
        <w:ind w:firstLine="720"/>
        <w:rPr>
          <w:rFonts w:ascii="Times New Roman" w:hAnsi="Times New Roman" w:cs="Times New Roman"/>
          <w:sz w:val="24"/>
          <w:szCs w:val="24"/>
        </w:rPr>
      </w:pPr>
      <w:r>
        <w:rPr>
          <w:rFonts w:ascii="Times New Roman" w:hAnsi="Times New Roman" w:cs="Times New Roman"/>
          <w:sz w:val="24"/>
          <w:szCs w:val="24"/>
        </w:rPr>
        <w:t>5)</w:t>
      </w:r>
      <w:r w:rsidR="007B0138">
        <w:rPr>
          <w:rFonts w:ascii="Times New Roman" w:hAnsi="Times New Roman" w:cs="Times New Roman"/>
          <w:sz w:val="24"/>
          <w:szCs w:val="24"/>
        </w:rPr>
        <w:t xml:space="preserve"> Concerning our country, r</w:t>
      </w:r>
      <w:r w:rsidR="005A7163">
        <w:rPr>
          <w:rFonts w:ascii="Times New Roman" w:hAnsi="Times New Roman" w:cs="Times New Roman"/>
          <w:sz w:val="24"/>
          <w:szCs w:val="24"/>
        </w:rPr>
        <w:t>evisionist US History paints America as a nation of bigots, racists, and sexists</w:t>
      </w:r>
      <w:r w:rsidR="00E802F0">
        <w:rPr>
          <w:rFonts w:ascii="Times New Roman" w:hAnsi="Times New Roman" w:cs="Times New Roman"/>
          <w:sz w:val="24"/>
          <w:szCs w:val="24"/>
        </w:rPr>
        <w:t>,</w:t>
      </w:r>
      <w:r w:rsidR="005A7163">
        <w:rPr>
          <w:rFonts w:ascii="Times New Roman" w:hAnsi="Times New Roman" w:cs="Times New Roman"/>
          <w:sz w:val="24"/>
          <w:szCs w:val="24"/>
        </w:rPr>
        <w:t xml:space="preserve"> where the ‘good guys’ are the Progressive</w:t>
      </w:r>
      <w:r w:rsidR="00652346">
        <w:rPr>
          <w:rFonts w:ascii="Times New Roman" w:hAnsi="Times New Roman" w:cs="Times New Roman"/>
          <w:sz w:val="24"/>
          <w:szCs w:val="24"/>
        </w:rPr>
        <w:t xml:space="preserve"> </w:t>
      </w:r>
      <w:r w:rsidR="005A7163">
        <w:rPr>
          <w:rFonts w:ascii="Times New Roman" w:hAnsi="Times New Roman" w:cs="Times New Roman"/>
          <w:sz w:val="24"/>
          <w:szCs w:val="24"/>
        </w:rPr>
        <w:t>socialists</w:t>
      </w:r>
      <w:r w:rsidR="00E4767E">
        <w:rPr>
          <w:rFonts w:ascii="Times New Roman" w:hAnsi="Times New Roman" w:cs="Times New Roman"/>
          <w:sz w:val="24"/>
          <w:szCs w:val="24"/>
        </w:rPr>
        <w:t>,</w:t>
      </w:r>
      <w:r w:rsidR="005A7163">
        <w:rPr>
          <w:rFonts w:ascii="Times New Roman" w:hAnsi="Times New Roman" w:cs="Times New Roman"/>
          <w:sz w:val="24"/>
          <w:szCs w:val="24"/>
        </w:rPr>
        <w:t xml:space="preserve"> and the ‘bad guys’ are white Repub</w:t>
      </w:r>
      <w:r w:rsidR="007B0138">
        <w:rPr>
          <w:rFonts w:ascii="Times New Roman" w:hAnsi="Times New Roman" w:cs="Times New Roman"/>
          <w:sz w:val="24"/>
          <w:szCs w:val="24"/>
        </w:rPr>
        <w:t>lican males and business owners</w:t>
      </w:r>
      <w:r w:rsidR="0001758B">
        <w:rPr>
          <w:rFonts w:ascii="Times New Roman" w:hAnsi="Times New Roman" w:cs="Times New Roman"/>
          <w:sz w:val="24"/>
          <w:szCs w:val="24"/>
        </w:rPr>
        <w:t>.</w:t>
      </w:r>
      <w:r w:rsidR="00C07668">
        <w:rPr>
          <w:rStyle w:val="FootnoteReference"/>
          <w:rFonts w:ascii="Times New Roman" w:hAnsi="Times New Roman" w:cs="Times New Roman"/>
          <w:sz w:val="24"/>
          <w:szCs w:val="24"/>
        </w:rPr>
        <w:footnoteReference w:id="48"/>
      </w:r>
      <w:r w:rsidR="005A7163">
        <w:rPr>
          <w:rFonts w:ascii="Times New Roman" w:hAnsi="Times New Roman" w:cs="Times New Roman"/>
          <w:sz w:val="24"/>
          <w:szCs w:val="24"/>
        </w:rPr>
        <w:t xml:space="preserve"> The US Government class contains material that seems to condemn free market capitalism and promote socia</w:t>
      </w:r>
      <w:r w:rsidR="00796326">
        <w:rPr>
          <w:rFonts w:ascii="Times New Roman" w:hAnsi="Times New Roman" w:cs="Times New Roman"/>
          <w:sz w:val="24"/>
          <w:szCs w:val="24"/>
        </w:rPr>
        <w:t>lism as more equitable and fair</w:t>
      </w:r>
      <w:r w:rsidR="0001758B">
        <w:rPr>
          <w:rFonts w:ascii="Times New Roman" w:hAnsi="Times New Roman" w:cs="Times New Roman"/>
          <w:sz w:val="24"/>
          <w:szCs w:val="24"/>
        </w:rPr>
        <w:t>.</w:t>
      </w:r>
      <w:r w:rsidR="00C07668">
        <w:rPr>
          <w:rStyle w:val="FootnoteReference"/>
          <w:rFonts w:ascii="Times New Roman" w:hAnsi="Times New Roman" w:cs="Times New Roman"/>
          <w:sz w:val="24"/>
          <w:szCs w:val="24"/>
        </w:rPr>
        <w:footnoteReference w:id="49"/>
      </w:r>
      <w:r w:rsidR="00E4767E">
        <w:rPr>
          <w:rFonts w:ascii="Times New Roman" w:hAnsi="Times New Roman" w:cs="Times New Roman"/>
          <w:sz w:val="24"/>
          <w:szCs w:val="24"/>
        </w:rPr>
        <w:t xml:space="preserve"> The macroe</w:t>
      </w:r>
      <w:r w:rsidR="005A7163">
        <w:rPr>
          <w:rFonts w:ascii="Times New Roman" w:hAnsi="Times New Roman" w:cs="Times New Roman"/>
          <w:sz w:val="24"/>
          <w:szCs w:val="24"/>
        </w:rPr>
        <w:t xml:space="preserve">conomics course promotes </w:t>
      </w:r>
      <w:r w:rsidR="00CB29F7">
        <w:rPr>
          <w:rFonts w:ascii="Times New Roman" w:hAnsi="Times New Roman" w:cs="Times New Roman"/>
          <w:sz w:val="24"/>
          <w:szCs w:val="24"/>
        </w:rPr>
        <w:t xml:space="preserve">only </w:t>
      </w:r>
      <w:r w:rsidR="006D04BD">
        <w:rPr>
          <w:rFonts w:ascii="Times New Roman" w:hAnsi="Times New Roman" w:cs="Times New Roman"/>
          <w:sz w:val="24"/>
          <w:szCs w:val="24"/>
        </w:rPr>
        <w:t>Keynesian economics, without bala</w:t>
      </w:r>
      <w:r w:rsidR="00E4767E">
        <w:rPr>
          <w:rFonts w:ascii="Times New Roman" w:hAnsi="Times New Roman" w:cs="Times New Roman"/>
          <w:sz w:val="24"/>
          <w:szCs w:val="24"/>
        </w:rPr>
        <w:t>ncing it with classic Austrian e</w:t>
      </w:r>
      <w:r w:rsidR="006D04BD">
        <w:rPr>
          <w:rFonts w:ascii="Times New Roman" w:hAnsi="Times New Roman" w:cs="Times New Roman"/>
          <w:sz w:val="24"/>
          <w:szCs w:val="24"/>
        </w:rPr>
        <w:t>conomics.</w:t>
      </w:r>
      <w:r w:rsidR="005A7163">
        <w:rPr>
          <w:rFonts w:ascii="Times New Roman" w:hAnsi="Times New Roman" w:cs="Times New Roman"/>
          <w:sz w:val="24"/>
          <w:szCs w:val="24"/>
        </w:rPr>
        <w:t xml:space="preserve"> These </w:t>
      </w:r>
      <w:r w:rsidR="00CB29F7">
        <w:rPr>
          <w:rFonts w:ascii="Times New Roman" w:hAnsi="Times New Roman" w:cs="Times New Roman"/>
          <w:sz w:val="24"/>
          <w:szCs w:val="24"/>
        </w:rPr>
        <w:t>materials are currently being used in</w:t>
      </w:r>
      <w:r w:rsidR="005A7163">
        <w:rPr>
          <w:rFonts w:ascii="Times New Roman" w:hAnsi="Times New Roman" w:cs="Times New Roman"/>
          <w:sz w:val="24"/>
          <w:szCs w:val="24"/>
        </w:rPr>
        <w:t xml:space="preserve"> Colli</w:t>
      </w:r>
      <w:r w:rsidR="007B0138">
        <w:rPr>
          <w:rFonts w:ascii="Times New Roman" w:hAnsi="Times New Roman" w:cs="Times New Roman"/>
          <w:sz w:val="24"/>
          <w:szCs w:val="24"/>
        </w:rPr>
        <w:t>er County Public Schools</w:t>
      </w:r>
      <w:r w:rsidR="00CB29F7">
        <w:rPr>
          <w:rFonts w:ascii="Times New Roman" w:hAnsi="Times New Roman" w:cs="Times New Roman"/>
          <w:sz w:val="24"/>
          <w:szCs w:val="24"/>
        </w:rPr>
        <w:t>.</w:t>
      </w:r>
      <w:r w:rsidR="00F53F18">
        <w:rPr>
          <w:rFonts w:ascii="Times New Roman" w:hAnsi="Times New Roman" w:cs="Times New Roman"/>
          <w:sz w:val="24"/>
          <w:szCs w:val="24"/>
        </w:rPr>
        <w:t xml:space="preserve">       </w:t>
      </w:r>
    </w:p>
    <w:p w:rsidR="00E04157" w:rsidRDefault="00E4767E" w:rsidP="00E04157">
      <w:pPr>
        <w:spacing w:line="480" w:lineRule="auto"/>
        <w:ind w:firstLine="720"/>
        <w:rPr>
          <w:rFonts w:ascii="Times New Roman" w:hAnsi="Times New Roman" w:cs="Times New Roman"/>
          <w:sz w:val="24"/>
          <w:szCs w:val="24"/>
        </w:rPr>
      </w:pPr>
      <w:r>
        <w:rPr>
          <w:rFonts w:ascii="Times New Roman" w:hAnsi="Times New Roman" w:cs="Times New Roman"/>
          <w:sz w:val="24"/>
          <w:szCs w:val="24"/>
        </w:rPr>
        <w:t>More specific to our residence i</w:t>
      </w:r>
      <w:r w:rsidR="00E04157">
        <w:rPr>
          <w:rFonts w:ascii="Times New Roman" w:hAnsi="Times New Roman" w:cs="Times New Roman"/>
          <w:sz w:val="24"/>
          <w:szCs w:val="24"/>
        </w:rPr>
        <w:t xml:space="preserve">n Naples, </w:t>
      </w:r>
      <w:r>
        <w:rPr>
          <w:rFonts w:ascii="Times New Roman" w:hAnsi="Times New Roman" w:cs="Times New Roman"/>
          <w:sz w:val="24"/>
          <w:szCs w:val="24"/>
        </w:rPr>
        <w:t xml:space="preserve">Florida, we find that high school </w:t>
      </w:r>
      <w:r w:rsidR="00E04157">
        <w:rPr>
          <w:rFonts w:ascii="Times New Roman" w:hAnsi="Times New Roman" w:cs="Times New Roman"/>
          <w:sz w:val="24"/>
          <w:szCs w:val="24"/>
        </w:rPr>
        <w:t xml:space="preserve">seniors </w:t>
      </w:r>
      <w:r>
        <w:rPr>
          <w:rFonts w:ascii="Times New Roman" w:hAnsi="Times New Roman" w:cs="Times New Roman"/>
          <w:sz w:val="24"/>
          <w:szCs w:val="24"/>
        </w:rPr>
        <w:t xml:space="preserve">at Gulf Coast </w:t>
      </w:r>
      <w:r w:rsidR="00E04157">
        <w:rPr>
          <w:rFonts w:ascii="Times New Roman" w:hAnsi="Times New Roman" w:cs="Times New Roman"/>
          <w:sz w:val="24"/>
          <w:szCs w:val="24"/>
        </w:rPr>
        <w:t xml:space="preserve">are required to take a US Government course </w:t>
      </w:r>
      <w:r>
        <w:rPr>
          <w:rFonts w:ascii="Times New Roman" w:hAnsi="Times New Roman" w:cs="Times New Roman"/>
          <w:sz w:val="24"/>
          <w:szCs w:val="24"/>
        </w:rPr>
        <w:t>whose</w:t>
      </w:r>
      <w:r w:rsidR="00E04157">
        <w:rPr>
          <w:rFonts w:ascii="Times New Roman" w:hAnsi="Times New Roman" w:cs="Times New Roman"/>
          <w:sz w:val="24"/>
          <w:szCs w:val="24"/>
        </w:rPr>
        <w:t xml:space="preserve"> textbook, </w:t>
      </w:r>
      <w:r w:rsidR="00E04157" w:rsidRPr="00557110">
        <w:rPr>
          <w:rFonts w:ascii="Times New Roman" w:hAnsi="Times New Roman" w:cs="Times New Roman"/>
          <w:i/>
          <w:sz w:val="24"/>
          <w:szCs w:val="24"/>
        </w:rPr>
        <w:t>US Government</w:t>
      </w:r>
      <w:r w:rsidR="00E04157">
        <w:rPr>
          <w:rFonts w:ascii="Times New Roman" w:hAnsi="Times New Roman" w:cs="Times New Roman"/>
          <w:sz w:val="24"/>
          <w:szCs w:val="24"/>
        </w:rPr>
        <w:t xml:space="preserve">: </w:t>
      </w:r>
      <w:r w:rsidR="00E04157" w:rsidRPr="004E7C74">
        <w:rPr>
          <w:rFonts w:ascii="Times New Roman" w:hAnsi="Times New Roman" w:cs="Times New Roman"/>
          <w:i/>
          <w:sz w:val="24"/>
          <w:szCs w:val="24"/>
        </w:rPr>
        <w:t>Principles in Practice</w:t>
      </w:r>
      <w:r w:rsidR="00E04157">
        <w:rPr>
          <w:rStyle w:val="FootnoteReference"/>
          <w:rFonts w:ascii="Times New Roman" w:hAnsi="Times New Roman" w:cs="Times New Roman"/>
          <w:i/>
          <w:sz w:val="24"/>
          <w:szCs w:val="24"/>
        </w:rPr>
        <w:footnoteReference w:id="50"/>
      </w:r>
      <w:r>
        <w:rPr>
          <w:rFonts w:ascii="Times New Roman" w:hAnsi="Times New Roman" w:cs="Times New Roman"/>
          <w:sz w:val="24"/>
          <w:szCs w:val="24"/>
        </w:rPr>
        <w:t xml:space="preserve"> has </w:t>
      </w:r>
      <w:r w:rsidR="00E04157">
        <w:rPr>
          <w:rFonts w:ascii="Times New Roman" w:hAnsi="Times New Roman" w:cs="Times New Roman"/>
          <w:sz w:val="24"/>
          <w:szCs w:val="24"/>
        </w:rPr>
        <w:t>a section comp</w:t>
      </w:r>
      <w:r>
        <w:rPr>
          <w:rFonts w:ascii="Times New Roman" w:hAnsi="Times New Roman" w:cs="Times New Roman"/>
          <w:sz w:val="24"/>
          <w:szCs w:val="24"/>
        </w:rPr>
        <w:t>aring capitalism to socialism: t</w:t>
      </w:r>
      <w:r w:rsidR="00E04157">
        <w:rPr>
          <w:rFonts w:ascii="Times New Roman" w:hAnsi="Times New Roman" w:cs="Times New Roman"/>
          <w:sz w:val="24"/>
          <w:szCs w:val="24"/>
        </w:rPr>
        <w:t>he book presents socialism as equitable and fair, whil</w:t>
      </w:r>
      <w:r>
        <w:rPr>
          <w:rFonts w:ascii="Times New Roman" w:hAnsi="Times New Roman" w:cs="Times New Roman"/>
          <w:sz w:val="24"/>
          <w:szCs w:val="24"/>
        </w:rPr>
        <w:t>e capitalism i</w:t>
      </w:r>
      <w:r w:rsidR="00E04157">
        <w:rPr>
          <w:rFonts w:ascii="Times New Roman" w:hAnsi="Times New Roman" w:cs="Times New Roman"/>
          <w:sz w:val="24"/>
          <w:szCs w:val="24"/>
        </w:rPr>
        <w:t>s painted as almost shameful.  Meanwhile, the US History course for juniors, as well as AP US History, paints the United States as full</w:t>
      </w:r>
      <w:r>
        <w:rPr>
          <w:rFonts w:ascii="Times New Roman" w:hAnsi="Times New Roman" w:cs="Times New Roman"/>
          <w:sz w:val="24"/>
          <w:szCs w:val="24"/>
        </w:rPr>
        <w:t xml:space="preserve"> of bigoted white </w:t>
      </w:r>
      <w:r>
        <w:rPr>
          <w:rFonts w:ascii="Times New Roman" w:hAnsi="Times New Roman" w:cs="Times New Roman"/>
          <w:sz w:val="24"/>
          <w:szCs w:val="24"/>
        </w:rPr>
        <w:lastRenderedPageBreak/>
        <w:t xml:space="preserve">men; </w:t>
      </w:r>
      <w:r w:rsidR="00E04157">
        <w:rPr>
          <w:rFonts w:ascii="Times New Roman" w:hAnsi="Times New Roman" w:cs="Times New Roman"/>
          <w:sz w:val="24"/>
          <w:szCs w:val="24"/>
        </w:rPr>
        <w:t>if it were not for the progressive socialists, we would not have had the end of child labor, the 40-hour work week, nor women’s right to vote. Republicans and business owners are named as the foils of history, while the progressives are touted as ‘champions’ for the people.</w:t>
      </w:r>
      <w:r w:rsidR="00E04157">
        <w:rPr>
          <w:rStyle w:val="FootnoteReference"/>
          <w:rFonts w:ascii="Times New Roman" w:hAnsi="Times New Roman" w:cs="Times New Roman"/>
          <w:sz w:val="24"/>
          <w:szCs w:val="24"/>
        </w:rPr>
        <w:footnoteReference w:id="51"/>
      </w:r>
      <w:r w:rsidR="00E04157">
        <w:rPr>
          <w:rFonts w:ascii="Times New Roman" w:hAnsi="Times New Roman" w:cs="Times New Roman"/>
          <w:sz w:val="24"/>
          <w:szCs w:val="24"/>
        </w:rPr>
        <w:t xml:space="preserve"> This is what is taught in public schools here and across the country.</w:t>
      </w:r>
      <w:r w:rsidR="00E04157">
        <w:rPr>
          <w:rStyle w:val="FootnoteReference"/>
          <w:rFonts w:ascii="Times New Roman" w:hAnsi="Times New Roman" w:cs="Times New Roman"/>
          <w:sz w:val="24"/>
          <w:szCs w:val="24"/>
        </w:rPr>
        <w:footnoteReference w:id="52"/>
      </w:r>
    </w:p>
    <w:p w:rsidR="00D00DE0" w:rsidRDefault="00CB29F7" w:rsidP="00E0415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1E4F22">
        <w:rPr>
          <w:rFonts w:ascii="Times New Roman" w:hAnsi="Times New Roman" w:cs="Times New Roman"/>
          <w:sz w:val="24"/>
          <w:szCs w:val="24"/>
        </w:rPr>
        <w:t>se</w:t>
      </w:r>
      <w:r w:rsidR="00F53F18" w:rsidRPr="00AA6D16">
        <w:rPr>
          <w:rFonts w:ascii="Times New Roman" w:hAnsi="Times New Roman" w:cs="Times New Roman"/>
          <w:sz w:val="24"/>
          <w:szCs w:val="24"/>
        </w:rPr>
        <w:t xml:space="preserve"> </w:t>
      </w:r>
      <w:r w:rsidR="00F53F18">
        <w:rPr>
          <w:rFonts w:ascii="Times New Roman" w:hAnsi="Times New Roman" w:cs="Times New Roman"/>
          <w:sz w:val="24"/>
          <w:szCs w:val="24"/>
        </w:rPr>
        <w:t xml:space="preserve">new teaching </w:t>
      </w:r>
      <w:r w:rsidR="00F53F18" w:rsidRPr="00AA6D16">
        <w:rPr>
          <w:rFonts w:ascii="Times New Roman" w:hAnsi="Times New Roman" w:cs="Times New Roman"/>
          <w:sz w:val="24"/>
          <w:szCs w:val="24"/>
        </w:rPr>
        <w:t>methods have the intention of engaging students on an emotional</w:t>
      </w:r>
      <w:r w:rsidR="00F53F18">
        <w:rPr>
          <w:rFonts w:ascii="Times New Roman" w:hAnsi="Times New Roman" w:cs="Times New Roman"/>
          <w:sz w:val="24"/>
          <w:szCs w:val="24"/>
        </w:rPr>
        <w:t>,</w:t>
      </w:r>
      <w:r w:rsidR="00F53F18" w:rsidRPr="00AA6D16">
        <w:rPr>
          <w:rFonts w:ascii="Times New Roman" w:hAnsi="Times New Roman" w:cs="Times New Roman"/>
          <w:sz w:val="24"/>
          <w:szCs w:val="24"/>
        </w:rPr>
        <w:t xml:space="preserve"> rather than</w:t>
      </w:r>
      <w:r w:rsidR="00F53F18">
        <w:rPr>
          <w:rFonts w:ascii="Times New Roman" w:hAnsi="Times New Roman" w:cs="Times New Roman"/>
          <w:sz w:val="24"/>
          <w:szCs w:val="24"/>
        </w:rPr>
        <w:t xml:space="preserve"> intellectual level, </w:t>
      </w:r>
      <w:r w:rsidR="00C810B6">
        <w:rPr>
          <w:rFonts w:ascii="Times New Roman" w:hAnsi="Times New Roman" w:cs="Times New Roman"/>
          <w:sz w:val="24"/>
          <w:szCs w:val="24"/>
        </w:rPr>
        <w:t>tar</w:t>
      </w:r>
      <w:r w:rsidR="00B83C22">
        <w:rPr>
          <w:rFonts w:ascii="Times New Roman" w:hAnsi="Times New Roman" w:cs="Times New Roman"/>
          <w:sz w:val="24"/>
          <w:szCs w:val="24"/>
        </w:rPr>
        <w:t>geting their values and beliefs and</w:t>
      </w:r>
      <w:r w:rsidR="00C810B6">
        <w:rPr>
          <w:rFonts w:ascii="Times New Roman" w:hAnsi="Times New Roman" w:cs="Times New Roman"/>
          <w:sz w:val="24"/>
          <w:szCs w:val="24"/>
        </w:rPr>
        <w:t xml:space="preserve"> </w:t>
      </w:r>
      <w:r w:rsidR="00F53F18">
        <w:rPr>
          <w:rFonts w:ascii="Times New Roman" w:hAnsi="Times New Roman" w:cs="Times New Roman"/>
          <w:sz w:val="24"/>
          <w:szCs w:val="24"/>
        </w:rPr>
        <w:t>dumbing students down,</w:t>
      </w:r>
      <w:r w:rsidR="00F53F18" w:rsidRPr="00AA6D16">
        <w:rPr>
          <w:rFonts w:ascii="Times New Roman" w:hAnsi="Times New Roman" w:cs="Times New Roman"/>
          <w:sz w:val="24"/>
          <w:szCs w:val="24"/>
        </w:rPr>
        <w:t xml:space="preserve"> </w:t>
      </w:r>
      <w:r w:rsidR="00F53F18">
        <w:rPr>
          <w:rFonts w:ascii="Times New Roman" w:hAnsi="Times New Roman" w:cs="Times New Roman"/>
          <w:sz w:val="24"/>
          <w:szCs w:val="24"/>
        </w:rPr>
        <w:t xml:space="preserve">especially </w:t>
      </w:r>
      <w:r w:rsidR="0028333B">
        <w:rPr>
          <w:rFonts w:ascii="Times New Roman" w:hAnsi="Times New Roman" w:cs="Times New Roman"/>
          <w:sz w:val="24"/>
          <w:szCs w:val="24"/>
        </w:rPr>
        <w:t>by using faulty</w:t>
      </w:r>
      <w:r w:rsidR="00F53F18">
        <w:rPr>
          <w:rFonts w:ascii="Times New Roman" w:hAnsi="Times New Roman" w:cs="Times New Roman"/>
          <w:sz w:val="24"/>
          <w:szCs w:val="24"/>
        </w:rPr>
        <w:t xml:space="preserve"> mat</w:t>
      </w:r>
      <w:r w:rsidR="0028333B">
        <w:rPr>
          <w:rFonts w:ascii="Times New Roman" w:hAnsi="Times New Roman" w:cs="Times New Roman"/>
          <w:sz w:val="24"/>
          <w:szCs w:val="24"/>
        </w:rPr>
        <w:t>erials concerning science, economics,</w:t>
      </w:r>
      <w:r w:rsidR="00F53F18">
        <w:rPr>
          <w:rFonts w:ascii="Times New Roman" w:hAnsi="Times New Roman" w:cs="Times New Roman"/>
          <w:sz w:val="24"/>
          <w:szCs w:val="24"/>
        </w:rPr>
        <w:t xml:space="preserve"> </w:t>
      </w:r>
      <w:r w:rsidR="0028333B">
        <w:rPr>
          <w:rFonts w:ascii="Times New Roman" w:hAnsi="Times New Roman" w:cs="Times New Roman"/>
          <w:sz w:val="24"/>
          <w:szCs w:val="24"/>
        </w:rPr>
        <w:t>American history, math, and literature</w:t>
      </w:r>
      <w:r w:rsidR="00F53F18">
        <w:rPr>
          <w:rFonts w:ascii="Times New Roman" w:hAnsi="Times New Roman" w:cs="Times New Roman"/>
          <w:sz w:val="24"/>
          <w:szCs w:val="24"/>
        </w:rPr>
        <w:t xml:space="preserve">. </w:t>
      </w:r>
      <w:r w:rsidR="00C810B6">
        <w:rPr>
          <w:rFonts w:ascii="Times New Roman" w:hAnsi="Times New Roman" w:cs="Times New Roman"/>
          <w:sz w:val="24"/>
          <w:szCs w:val="24"/>
        </w:rPr>
        <w:t>The 21</w:t>
      </w:r>
      <w:r w:rsidR="00C810B6" w:rsidRPr="00C810B6">
        <w:rPr>
          <w:rFonts w:ascii="Times New Roman" w:hAnsi="Times New Roman" w:cs="Times New Roman"/>
          <w:sz w:val="24"/>
          <w:szCs w:val="24"/>
          <w:vertAlign w:val="superscript"/>
        </w:rPr>
        <w:t>st</w:t>
      </w:r>
      <w:r w:rsidR="00C810B6">
        <w:rPr>
          <w:rFonts w:ascii="Times New Roman" w:hAnsi="Times New Roman" w:cs="Times New Roman"/>
          <w:sz w:val="24"/>
          <w:szCs w:val="24"/>
        </w:rPr>
        <w:t xml:space="preserve"> Century Learning model seeks to target these affective aspects of the personality before the age of 14, w</w:t>
      </w:r>
      <w:r w:rsidR="00B83C22">
        <w:rPr>
          <w:rFonts w:ascii="Times New Roman" w:hAnsi="Times New Roman" w:cs="Times New Roman"/>
          <w:sz w:val="24"/>
          <w:szCs w:val="24"/>
        </w:rPr>
        <w:t>hen students are more malleable, to create</w:t>
      </w:r>
      <w:r w:rsidR="00C810B6">
        <w:rPr>
          <w:rFonts w:ascii="Times New Roman" w:hAnsi="Times New Roman" w:cs="Times New Roman"/>
          <w:sz w:val="24"/>
          <w:szCs w:val="24"/>
        </w:rPr>
        <w:t xml:space="preserve"> global citizens</w:t>
      </w:r>
      <w:r w:rsidR="0001758B">
        <w:rPr>
          <w:rFonts w:ascii="Times New Roman" w:hAnsi="Times New Roman" w:cs="Times New Roman"/>
          <w:sz w:val="24"/>
          <w:szCs w:val="24"/>
        </w:rPr>
        <w:t>.</w:t>
      </w:r>
      <w:r w:rsidR="00C07668">
        <w:rPr>
          <w:rStyle w:val="FootnoteReference"/>
          <w:rFonts w:ascii="Times New Roman" w:hAnsi="Times New Roman" w:cs="Times New Roman"/>
          <w:sz w:val="24"/>
          <w:szCs w:val="24"/>
        </w:rPr>
        <w:footnoteReference w:id="53"/>
      </w:r>
      <w:r w:rsidR="00C810B6">
        <w:rPr>
          <w:rFonts w:ascii="Times New Roman" w:hAnsi="Times New Roman" w:cs="Times New Roman"/>
          <w:sz w:val="24"/>
          <w:szCs w:val="24"/>
        </w:rPr>
        <w:t xml:space="preserve"> Parents are becoming alarmed by what they believe are anti-American, pro-Marxist</w:t>
      </w:r>
      <w:r w:rsidR="00D8688E">
        <w:rPr>
          <w:rFonts w:ascii="Times New Roman" w:hAnsi="Times New Roman" w:cs="Times New Roman"/>
          <w:sz w:val="24"/>
          <w:szCs w:val="24"/>
        </w:rPr>
        <w:t xml:space="preserve"> themes and age-inappropriate literature across the board</w:t>
      </w:r>
      <w:r w:rsidR="0001758B">
        <w:rPr>
          <w:rFonts w:ascii="Times New Roman" w:hAnsi="Times New Roman" w:cs="Times New Roman"/>
          <w:sz w:val="24"/>
          <w:szCs w:val="24"/>
        </w:rPr>
        <w:t>.</w:t>
      </w:r>
      <w:r w:rsidR="008C333B">
        <w:rPr>
          <w:rStyle w:val="FootnoteReference"/>
          <w:rFonts w:ascii="Times New Roman" w:hAnsi="Times New Roman" w:cs="Times New Roman"/>
          <w:sz w:val="24"/>
          <w:szCs w:val="24"/>
        </w:rPr>
        <w:footnoteReference w:id="54"/>
      </w:r>
      <w:r w:rsidR="00C810B6">
        <w:rPr>
          <w:rFonts w:ascii="Times New Roman" w:hAnsi="Times New Roman" w:cs="Times New Roman"/>
          <w:sz w:val="24"/>
          <w:szCs w:val="24"/>
        </w:rPr>
        <w:t xml:space="preserve"> </w:t>
      </w:r>
      <w:r w:rsidR="002A5BE5" w:rsidRPr="00AA6D16">
        <w:rPr>
          <w:rFonts w:ascii="Times New Roman" w:hAnsi="Times New Roman" w:cs="Times New Roman"/>
          <w:sz w:val="24"/>
          <w:szCs w:val="24"/>
        </w:rPr>
        <w:tab/>
      </w:r>
    </w:p>
    <w:p w:rsidR="00D8688E" w:rsidRPr="00AA6D16" w:rsidRDefault="002A5BE5" w:rsidP="00D8688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D00DE0">
        <w:rPr>
          <w:rFonts w:ascii="Times New Roman" w:hAnsi="Times New Roman" w:cs="Times New Roman"/>
          <w:sz w:val="24"/>
          <w:szCs w:val="24"/>
        </w:rPr>
        <w:t>se latest</w:t>
      </w:r>
      <w:r>
        <w:rPr>
          <w:rFonts w:ascii="Times New Roman" w:hAnsi="Times New Roman" w:cs="Times New Roman"/>
          <w:sz w:val="24"/>
          <w:szCs w:val="24"/>
        </w:rPr>
        <w:t xml:space="preserve"> educational standards</w:t>
      </w:r>
      <w:r w:rsidRPr="00AA6D16">
        <w:rPr>
          <w:rFonts w:ascii="Times New Roman" w:hAnsi="Times New Roman" w:cs="Times New Roman"/>
          <w:sz w:val="24"/>
          <w:szCs w:val="24"/>
        </w:rPr>
        <w:t xml:space="preserve"> come with new definitions</w:t>
      </w:r>
      <w:r w:rsidR="00077A34">
        <w:rPr>
          <w:rFonts w:ascii="Times New Roman" w:hAnsi="Times New Roman" w:cs="Times New Roman"/>
          <w:sz w:val="24"/>
          <w:szCs w:val="24"/>
        </w:rPr>
        <w:t xml:space="preserve"> that may surprise you</w:t>
      </w:r>
      <w:r w:rsidRPr="00AA6D16">
        <w:rPr>
          <w:rFonts w:ascii="Times New Roman" w:hAnsi="Times New Roman" w:cs="Times New Roman"/>
          <w:sz w:val="24"/>
          <w:szCs w:val="24"/>
        </w:rPr>
        <w:t>. According to the Common Core training manual, the word 'rigor' means "approaching Math with a disposition to accept a challenge and apply effect. Rigor does not mean difficult</w:t>
      </w:r>
      <w:r>
        <w:rPr>
          <w:rFonts w:ascii="Times New Roman" w:hAnsi="Times New Roman" w:cs="Times New Roman"/>
          <w:sz w:val="24"/>
          <w:szCs w:val="24"/>
        </w:rPr>
        <w:t>, as in</w:t>
      </w:r>
      <w:r w:rsidR="006B29BE">
        <w:rPr>
          <w:rFonts w:ascii="Times New Roman" w:hAnsi="Times New Roman" w:cs="Times New Roman"/>
          <w:sz w:val="24"/>
          <w:szCs w:val="24"/>
        </w:rPr>
        <w:t>,</w:t>
      </w:r>
      <w:r>
        <w:rPr>
          <w:rFonts w:ascii="Times New Roman" w:hAnsi="Times New Roman" w:cs="Times New Roman"/>
          <w:sz w:val="24"/>
          <w:szCs w:val="24"/>
        </w:rPr>
        <w:t xml:space="preserve"> AP Calculus is rigorous</w:t>
      </w:r>
      <w:r w:rsidRPr="00AA6D16">
        <w:rPr>
          <w:rFonts w:ascii="Times New Roman" w:hAnsi="Times New Roman" w:cs="Times New Roman"/>
          <w:sz w:val="24"/>
          <w:szCs w:val="24"/>
        </w:rPr>
        <w:t>.</w:t>
      </w:r>
      <w:r>
        <w:rPr>
          <w:rFonts w:ascii="Times New Roman" w:hAnsi="Times New Roman" w:cs="Times New Roman"/>
          <w:sz w:val="24"/>
          <w:szCs w:val="24"/>
        </w:rPr>
        <w:t>”</w:t>
      </w:r>
      <w:r w:rsidRPr="00AA6D16">
        <w:rPr>
          <w:rFonts w:ascii="Times New Roman" w:hAnsi="Times New Roman" w:cs="Times New Roman"/>
          <w:sz w:val="24"/>
          <w:szCs w:val="24"/>
        </w:rPr>
        <w:t xml:space="preserve"> </w:t>
      </w:r>
      <w:r w:rsidR="00B83C22">
        <w:rPr>
          <w:rFonts w:ascii="Times New Roman" w:hAnsi="Times New Roman" w:cs="Times New Roman"/>
          <w:sz w:val="24"/>
          <w:szCs w:val="24"/>
        </w:rPr>
        <w:t xml:space="preserve"> An additional meaning for</w:t>
      </w:r>
      <w:r w:rsidR="00D8688E">
        <w:rPr>
          <w:rFonts w:ascii="Times New Roman" w:hAnsi="Times New Roman" w:cs="Times New Roman"/>
          <w:sz w:val="24"/>
          <w:szCs w:val="24"/>
        </w:rPr>
        <w:t xml:space="preserve"> the term ‘critical thinking’ involves recognition of all the oppressive or unfair social institutions</w:t>
      </w:r>
      <w:r w:rsidR="0063023B">
        <w:rPr>
          <w:rFonts w:ascii="Times New Roman" w:hAnsi="Times New Roman" w:cs="Times New Roman"/>
          <w:sz w:val="24"/>
          <w:szCs w:val="24"/>
        </w:rPr>
        <w:t>-</w:t>
      </w:r>
      <w:r w:rsidR="00AE15DB">
        <w:rPr>
          <w:rFonts w:ascii="Times New Roman" w:hAnsi="Times New Roman" w:cs="Times New Roman"/>
          <w:sz w:val="24"/>
          <w:szCs w:val="24"/>
        </w:rPr>
        <w:t>spotting victims and inequality</w:t>
      </w:r>
      <w:r w:rsidR="006B3A2F">
        <w:rPr>
          <w:rFonts w:ascii="Times New Roman" w:hAnsi="Times New Roman" w:cs="Times New Roman"/>
          <w:sz w:val="24"/>
          <w:szCs w:val="24"/>
        </w:rPr>
        <w:t>.</w:t>
      </w:r>
      <w:r w:rsidR="008C333B">
        <w:rPr>
          <w:rStyle w:val="FootnoteReference"/>
          <w:rFonts w:ascii="Times New Roman" w:hAnsi="Times New Roman" w:cs="Times New Roman"/>
          <w:sz w:val="24"/>
          <w:szCs w:val="24"/>
        </w:rPr>
        <w:footnoteReference w:id="55"/>
      </w:r>
    </w:p>
    <w:p w:rsidR="002A5BE5" w:rsidRDefault="00D8688E" w:rsidP="002A5BE5">
      <w:pPr>
        <w:spacing w:line="480" w:lineRule="auto"/>
        <w:rPr>
          <w:rFonts w:ascii="Times New Roman" w:hAnsi="Times New Roman" w:cs="Times New Roman"/>
          <w:sz w:val="24"/>
          <w:szCs w:val="24"/>
        </w:rPr>
      </w:pPr>
      <w:r>
        <w:rPr>
          <w:rFonts w:ascii="Times New Roman" w:hAnsi="Times New Roman" w:cs="Times New Roman"/>
          <w:sz w:val="24"/>
          <w:szCs w:val="24"/>
        </w:rPr>
        <w:tab/>
      </w:r>
      <w:r w:rsidR="002A5BE5" w:rsidRPr="00AA6D16">
        <w:rPr>
          <w:rFonts w:ascii="Times New Roman" w:hAnsi="Times New Roman" w:cs="Times New Roman"/>
          <w:sz w:val="24"/>
          <w:szCs w:val="24"/>
        </w:rPr>
        <w:t xml:space="preserve">With </w:t>
      </w:r>
      <w:r w:rsidR="002A5BE5">
        <w:rPr>
          <w:rFonts w:ascii="Times New Roman" w:hAnsi="Times New Roman" w:cs="Times New Roman"/>
          <w:sz w:val="24"/>
          <w:szCs w:val="24"/>
        </w:rPr>
        <w:t xml:space="preserve">the </w:t>
      </w:r>
      <w:r w:rsidR="002A5BE5" w:rsidRPr="00AA6D16">
        <w:rPr>
          <w:rFonts w:ascii="Times New Roman" w:hAnsi="Times New Roman" w:cs="Times New Roman"/>
          <w:sz w:val="24"/>
          <w:szCs w:val="24"/>
        </w:rPr>
        <w:t>new</w:t>
      </w:r>
      <w:r w:rsidR="004E7C74">
        <w:rPr>
          <w:rFonts w:ascii="Times New Roman" w:hAnsi="Times New Roman" w:cs="Times New Roman"/>
          <w:sz w:val="24"/>
          <w:szCs w:val="24"/>
        </w:rPr>
        <w:t xml:space="preserve"> standards come new assessments, rather than tests.</w:t>
      </w:r>
      <w:r w:rsidR="002A5BE5" w:rsidRPr="00AA6D16">
        <w:rPr>
          <w:rFonts w:ascii="Times New Roman" w:hAnsi="Times New Roman" w:cs="Times New Roman"/>
          <w:sz w:val="24"/>
          <w:szCs w:val="24"/>
        </w:rPr>
        <w:t xml:space="preserve"> The purpose of the ‘performance assessments’ is to measure </w:t>
      </w:r>
      <w:r w:rsidR="004E7C74">
        <w:rPr>
          <w:rFonts w:ascii="Times New Roman" w:hAnsi="Times New Roman" w:cs="Times New Roman"/>
          <w:sz w:val="24"/>
          <w:szCs w:val="24"/>
        </w:rPr>
        <w:t>the success of the change in a</w:t>
      </w:r>
      <w:r w:rsidR="002A5BE5" w:rsidRPr="00AA6D16">
        <w:rPr>
          <w:rFonts w:ascii="Times New Roman" w:hAnsi="Times New Roman" w:cs="Times New Roman"/>
          <w:sz w:val="24"/>
          <w:szCs w:val="24"/>
        </w:rPr>
        <w:t xml:space="preserve"> child's perceptions, values, and behaviors, while at the same time, psychologically profiling the c</w:t>
      </w:r>
      <w:r w:rsidR="004E7C74">
        <w:rPr>
          <w:rFonts w:ascii="Times New Roman" w:hAnsi="Times New Roman" w:cs="Times New Roman"/>
          <w:sz w:val="24"/>
          <w:szCs w:val="24"/>
        </w:rPr>
        <w:t xml:space="preserve">hild through </w:t>
      </w:r>
      <w:r w:rsidR="004E7C74">
        <w:rPr>
          <w:rFonts w:ascii="Times New Roman" w:hAnsi="Times New Roman" w:cs="Times New Roman"/>
          <w:sz w:val="24"/>
          <w:szCs w:val="24"/>
        </w:rPr>
        <w:lastRenderedPageBreak/>
        <w:t>computer-based assessment</w:t>
      </w:r>
      <w:r w:rsidR="002A5BE5" w:rsidRPr="00AA6D16">
        <w:rPr>
          <w:rFonts w:ascii="Times New Roman" w:hAnsi="Times New Roman" w:cs="Times New Roman"/>
          <w:sz w:val="24"/>
          <w:szCs w:val="24"/>
        </w:rPr>
        <w:t>s</w:t>
      </w:r>
      <w:r w:rsidR="008C333B">
        <w:rPr>
          <w:rStyle w:val="FootnoteReference"/>
          <w:rFonts w:ascii="Times New Roman" w:hAnsi="Times New Roman" w:cs="Times New Roman"/>
          <w:sz w:val="24"/>
          <w:szCs w:val="24"/>
        </w:rPr>
        <w:footnoteReference w:id="56"/>
      </w:r>
      <w:r w:rsidR="002A5BE5" w:rsidRPr="00AA6D16">
        <w:rPr>
          <w:rFonts w:ascii="Times New Roman" w:hAnsi="Times New Roman" w:cs="Times New Roman"/>
          <w:sz w:val="24"/>
          <w:szCs w:val="24"/>
        </w:rPr>
        <w:t>. Obama’s Race to the Top money came with the requirement that each state create a longitudinal data system for collecting every child’s complete life in d</w:t>
      </w:r>
      <w:r w:rsidR="004E7C74">
        <w:rPr>
          <w:rFonts w:ascii="Times New Roman" w:hAnsi="Times New Roman" w:cs="Times New Roman"/>
          <w:sz w:val="24"/>
          <w:szCs w:val="24"/>
        </w:rPr>
        <w:t>ata from Pre-K to the workforce</w:t>
      </w:r>
      <w:r w:rsidR="006B29BE">
        <w:rPr>
          <w:rFonts w:ascii="Times New Roman" w:hAnsi="Times New Roman" w:cs="Times New Roman"/>
          <w:sz w:val="24"/>
          <w:szCs w:val="24"/>
        </w:rPr>
        <w:t>.</w:t>
      </w:r>
      <w:r w:rsidR="008C333B">
        <w:rPr>
          <w:rStyle w:val="FootnoteReference"/>
          <w:rFonts w:ascii="Times New Roman" w:hAnsi="Times New Roman" w:cs="Times New Roman"/>
          <w:sz w:val="24"/>
          <w:szCs w:val="24"/>
        </w:rPr>
        <w:footnoteReference w:id="57"/>
      </w:r>
      <w:r w:rsidR="006754F3">
        <w:rPr>
          <w:rFonts w:ascii="Times New Roman" w:hAnsi="Times New Roman" w:cs="Times New Roman"/>
          <w:sz w:val="24"/>
          <w:szCs w:val="24"/>
        </w:rPr>
        <w:t xml:space="preserve"> This database, which can be coordinated between states and accessed nationally, </w:t>
      </w:r>
      <w:r w:rsidR="004E7C74">
        <w:rPr>
          <w:rFonts w:ascii="Times New Roman" w:hAnsi="Times New Roman" w:cs="Times New Roman"/>
          <w:sz w:val="24"/>
          <w:szCs w:val="24"/>
        </w:rPr>
        <w:t>will contain</w:t>
      </w:r>
      <w:r w:rsidR="005B45EB">
        <w:rPr>
          <w:rFonts w:ascii="Times New Roman" w:hAnsi="Times New Roman" w:cs="Times New Roman"/>
          <w:sz w:val="24"/>
          <w:szCs w:val="24"/>
        </w:rPr>
        <w:t xml:space="preserve"> school records including grades, test scores, discipline and behavioral issues, medical </w:t>
      </w:r>
      <w:r w:rsidR="004E7C74">
        <w:rPr>
          <w:rFonts w:ascii="Times New Roman" w:hAnsi="Times New Roman" w:cs="Times New Roman"/>
          <w:sz w:val="24"/>
          <w:szCs w:val="24"/>
        </w:rPr>
        <w:t xml:space="preserve">and mental health </w:t>
      </w:r>
      <w:r w:rsidR="005B45EB">
        <w:rPr>
          <w:rFonts w:ascii="Times New Roman" w:hAnsi="Times New Roman" w:cs="Times New Roman"/>
          <w:sz w:val="24"/>
          <w:szCs w:val="24"/>
        </w:rPr>
        <w:t>records, family information, and the child’s personal</w:t>
      </w:r>
      <w:r w:rsidR="00773A06">
        <w:rPr>
          <w:rFonts w:ascii="Times New Roman" w:hAnsi="Times New Roman" w:cs="Times New Roman"/>
          <w:sz w:val="24"/>
          <w:szCs w:val="24"/>
        </w:rPr>
        <w:t>ly logged</w:t>
      </w:r>
      <w:r w:rsidR="005B45EB">
        <w:rPr>
          <w:rFonts w:ascii="Times New Roman" w:hAnsi="Times New Roman" w:cs="Times New Roman"/>
          <w:sz w:val="24"/>
          <w:szCs w:val="24"/>
        </w:rPr>
        <w:t xml:space="preserve"> </w:t>
      </w:r>
      <w:r w:rsidR="00CE359D">
        <w:rPr>
          <w:rFonts w:ascii="Times New Roman" w:hAnsi="Times New Roman" w:cs="Times New Roman"/>
          <w:sz w:val="24"/>
          <w:szCs w:val="24"/>
        </w:rPr>
        <w:t>‘</w:t>
      </w:r>
      <w:r w:rsidR="005B45EB">
        <w:rPr>
          <w:rFonts w:ascii="Times New Roman" w:hAnsi="Times New Roman" w:cs="Times New Roman"/>
          <w:sz w:val="24"/>
          <w:szCs w:val="24"/>
        </w:rPr>
        <w:t>reflection</w:t>
      </w:r>
      <w:r w:rsidR="00CE359D">
        <w:rPr>
          <w:rFonts w:ascii="Times New Roman" w:hAnsi="Times New Roman" w:cs="Times New Roman"/>
          <w:sz w:val="24"/>
          <w:szCs w:val="24"/>
        </w:rPr>
        <w:t>’</w:t>
      </w:r>
      <w:r w:rsidR="005B45EB">
        <w:rPr>
          <w:rFonts w:ascii="Times New Roman" w:hAnsi="Times New Roman" w:cs="Times New Roman"/>
          <w:sz w:val="24"/>
          <w:szCs w:val="24"/>
        </w:rPr>
        <w:t xml:space="preserve"> journals</w:t>
      </w:r>
      <w:r w:rsidR="006B29BE">
        <w:rPr>
          <w:rFonts w:ascii="Times New Roman" w:hAnsi="Times New Roman" w:cs="Times New Roman"/>
          <w:sz w:val="24"/>
          <w:szCs w:val="24"/>
        </w:rPr>
        <w:t>.</w:t>
      </w:r>
      <w:r w:rsidR="008C333B">
        <w:rPr>
          <w:rStyle w:val="FootnoteReference"/>
          <w:rFonts w:ascii="Times New Roman" w:hAnsi="Times New Roman" w:cs="Times New Roman"/>
          <w:sz w:val="24"/>
          <w:szCs w:val="24"/>
        </w:rPr>
        <w:footnoteReference w:id="58"/>
      </w:r>
      <w:r w:rsidR="005B45EB">
        <w:rPr>
          <w:rFonts w:ascii="Times New Roman" w:hAnsi="Times New Roman" w:cs="Times New Roman"/>
          <w:sz w:val="24"/>
          <w:szCs w:val="24"/>
        </w:rPr>
        <w:t xml:space="preserve"> </w:t>
      </w:r>
      <w:r w:rsidR="004E7C74" w:rsidRPr="00AA6D16">
        <w:rPr>
          <w:rFonts w:ascii="Times New Roman" w:hAnsi="Times New Roman" w:cs="Times New Roman"/>
          <w:sz w:val="24"/>
          <w:szCs w:val="24"/>
        </w:rPr>
        <w:t>This is why paper and pencil testing is no longer an option- even though it is a fraction of the cost of computer testing</w:t>
      </w:r>
      <w:r w:rsidR="006B29BE">
        <w:rPr>
          <w:rFonts w:ascii="Times New Roman" w:hAnsi="Times New Roman" w:cs="Times New Roman"/>
          <w:sz w:val="24"/>
          <w:szCs w:val="24"/>
        </w:rPr>
        <w:t>.</w:t>
      </w:r>
      <w:r w:rsidR="00394186">
        <w:rPr>
          <w:rStyle w:val="FootnoteReference"/>
          <w:rFonts w:ascii="Times New Roman" w:hAnsi="Times New Roman" w:cs="Times New Roman"/>
          <w:sz w:val="24"/>
          <w:szCs w:val="24"/>
        </w:rPr>
        <w:footnoteReference w:id="59"/>
      </w:r>
      <w:r w:rsidR="004E7C74">
        <w:rPr>
          <w:rFonts w:ascii="Times New Roman" w:hAnsi="Times New Roman" w:cs="Times New Roman"/>
          <w:sz w:val="24"/>
          <w:szCs w:val="24"/>
        </w:rPr>
        <w:t xml:space="preserve"> </w:t>
      </w:r>
      <w:r w:rsidR="005B45EB">
        <w:rPr>
          <w:rFonts w:ascii="Times New Roman" w:hAnsi="Times New Roman" w:cs="Times New Roman"/>
          <w:sz w:val="24"/>
          <w:szCs w:val="24"/>
        </w:rPr>
        <w:t>Data collection is the key component o</w:t>
      </w:r>
      <w:r w:rsidR="00826D4F">
        <w:rPr>
          <w:rFonts w:ascii="Times New Roman" w:hAnsi="Times New Roman" w:cs="Times New Roman"/>
          <w:sz w:val="24"/>
          <w:szCs w:val="24"/>
        </w:rPr>
        <w:t>f</w:t>
      </w:r>
      <w:r w:rsidR="00773A06">
        <w:rPr>
          <w:rFonts w:ascii="Times New Roman" w:hAnsi="Times New Roman" w:cs="Times New Roman"/>
          <w:sz w:val="24"/>
          <w:szCs w:val="24"/>
        </w:rPr>
        <w:t xml:space="preserve"> Collier County Public School District’s </w:t>
      </w:r>
      <w:r w:rsidR="004E7C74">
        <w:rPr>
          <w:rFonts w:ascii="Times New Roman" w:hAnsi="Times New Roman" w:cs="Times New Roman"/>
          <w:sz w:val="24"/>
          <w:szCs w:val="24"/>
        </w:rPr>
        <w:t xml:space="preserve">New </w:t>
      </w:r>
      <w:r w:rsidR="00773A06">
        <w:rPr>
          <w:rFonts w:ascii="Times New Roman" w:hAnsi="Times New Roman" w:cs="Times New Roman"/>
          <w:sz w:val="24"/>
          <w:szCs w:val="24"/>
        </w:rPr>
        <w:t>Strategic Plan for 20</w:t>
      </w:r>
      <w:r w:rsidR="00B83C22">
        <w:rPr>
          <w:rFonts w:ascii="Times New Roman" w:hAnsi="Times New Roman" w:cs="Times New Roman"/>
          <w:sz w:val="24"/>
          <w:szCs w:val="24"/>
        </w:rPr>
        <w:t>17</w:t>
      </w:r>
      <w:r w:rsidR="00453B28">
        <w:rPr>
          <w:rFonts w:ascii="Times New Roman" w:hAnsi="Times New Roman" w:cs="Times New Roman"/>
          <w:sz w:val="24"/>
          <w:szCs w:val="24"/>
        </w:rPr>
        <w:t>-2019, and</w:t>
      </w:r>
      <w:r w:rsidR="00826D4F">
        <w:rPr>
          <w:rFonts w:ascii="Times New Roman" w:hAnsi="Times New Roman" w:cs="Times New Roman"/>
          <w:sz w:val="24"/>
          <w:szCs w:val="24"/>
        </w:rPr>
        <w:t xml:space="preserve"> they are not alone</w:t>
      </w:r>
      <w:r w:rsidR="006B29BE">
        <w:rPr>
          <w:rFonts w:ascii="Times New Roman" w:hAnsi="Times New Roman" w:cs="Times New Roman"/>
          <w:sz w:val="24"/>
          <w:szCs w:val="24"/>
        </w:rPr>
        <w:t>.</w:t>
      </w:r>
      <w:r w:rsidR="00784253">
        <w:rPr>
          <w:rStyle w:val="FootnoteReference"/>
          <w:rFonts w:ascii="Times New Roman" w:hAnsi="Times New Roman" w:cs="Times New Roman"/>
          <w:sz w:val="24"/>
          <w:szCs w:val="24"/>
        </w:rPr>
        <w:footnoteReference w:id="60"/>
      </w:r>
      <w:r w:rsidR="004E7C74">
        <w:rPr>
          <w:rFonts w:ascii="Times New Roman" w:hAnsi="Times New Roman" w:cs="Times New Roman"/>
          <w:sz w:val="24"/>
          <w:szCs w:val="24"/>
        </w:rPr>
        <w:t xml:space="preserve"> Our new standards promote</w:t>
      </w:r>
      <w:r w:rsidR="002A5BE5">
        <w:rPr>
          <w:rFonts w:ascii="Times New Roman" w:hAnsi="Times New Roman" w:cs="Times New Roman"/>
          <w:sz w:val="24"/>
          <w:szCs w:val="24"/>
        </w:rPr>
        <w:t xml:space="preserve"> the use</w:t>
      </w:r>
      <w:r w:rsidR="002A5BE5" w:rsidRPr="008A2523">
        <w:rPr>
          <w:rFonts w:ascii="Times New Roman" w:hAnsi="Times New Roman" w:cs="Times New Roman"/>
          <w:sz w:val="24"/>
          <w:szCs w:val="24"/>
        </w:rPr>
        <w:t xml:space="preserve"> </w:t>
      </w:r>
      <w:r w:rsidR="002A5BE5">
        <w:rPr>
          <w:rFonts w:ascii="Times New Roman" w:hAnsi="Times New Roman" w:cs="Times New Roman"/>
          <w:sz w:val="24"/>
          <w:szCs w:val="24"/>
        </w:rPr>
        <w:t xml:space="preserve">of </w:t>
      </w:r>
      <w:r w:rsidR="002A5BE5" w:rsidRPr="008A2523">
        <w:rPr>
          <w:rFonts w:ascii="Times New Roman" w:hAnsi="Times New Roman" w:cs="Times New Roman"/>
          <w:sz w:val="24"/>
          <w:szCs w:val="24"/>
        </w:rPr>
        <w:t>online t</w:t>
      </w:r>
      <w:r w:rsidR="002A5BE5">
        <w:rPr>
          <w:rFonts w:ascii="Times New Roman" w:hAnsi="Times New Roman" w:cs="Times New Roman"/>
          <w:sz w:val="24"/>
          <w:szCs w:val="24"/>
        </w:rPr>
        <w:t>extbooks</w:t>
      </w:r>
      <w:r w:rsidR="00D017C5">
        <w:rPr>
          <w:rFonts w:ascii="Times New Roman" w:hAnsi="Times New Roman" w:cs="Times New Roman"/>
          <w:sz w:val="24"/>
          <w:szCs w:val="24"/>
        </w:rPr>
        <w:t xml:space="preserve"> and materials</w:t>
      </w:r>
      <w:r w:rsidR="002A5BE5">
        <w:rPr>
          <w:rFonts w:ascii="Times New Roman" w:hAnsi="Times New Roman" w:cs="Times New Roman"/>
          <w:sz w:val="24"/>
          <w:szCs w:val="24"/>
        </w:rPr>
        <w:t xml:space="preserve">, online teacher planners, </w:t>
      </w:r>
      <w:r w:rsidR="002A5BE5" w:rsidRPr="008A2523">
        <w:rPr>
          <w:rFonts w:ascii="Times New Roman" w:hAnsi="Times New Roman" w:cs="Times New Roman"/>
          <w:sz w:val="24"/>
          <w:szCs w:val="24"/>
        </w:rPr>
        <w:t>o</w:t>
      </w:r>
      <w:r w:rsidR="004E7C74">
        <w:rPr>
          <w:rFonts w:ascii="Times New Roman" w:hAnsi="Times New Roman" w:cs="Times New Roman"/>
          <w:sz w:val="24"/>
          <w:szCs w:val="24"/>
        </w:rPr>
        <w:t>nline quizzes, assessments,</w:t>
      </w:r>
      <w:r w:rsidR="002A5BE5">
        <w:rPr>
          <w:rFonts w:ascii="Times New Roman" w:hAnsi="Times New Roman" w:cs="Times New Roman"/>
          <w:sz w:val="24"/>
          <w:szCs w:val="24"/>
        </w:rPr>
        <w:t xml:space="preserve"> and </w:t>
      </w:r>
      <w:r w:rsidR="00D017C5">
        <w:rPr>
          <w:rFonts w:ascii="Times New Roman" w:hAnsi="Times New Roman" w:cs="Times New Roman"/>
          <w:sz w:val="24"/>
          <w:szCs w:val="24"/>
        </w:rPr>
        <w:t xml:space="preserve">student </w:t>
      </w:r>
      <w:r w:rsidR="004E7C74">
        <w:rPr>
          <w:rFonts w:ascii="Times New Roman" w:hAnsi="Times New Roman" w:cs="Times New Roman"/>
          <w:sz w:val="24"/>
          <w:szCs w:val="24"/>
        </w:rPr>
        <w:t>self-reflections</w:t>
      </w:r>
      <w:r w:rsidR="00B83C22">
        <w:rPr>
          <w:rFonts w:ascii="Times New Roman" w:hAnsi="Times New Roman" w:cs="Times New Roman"/>
          <w:sz w:val="24"/>
          <w:szCs w:val="24"/>
        </w:rPr>
        <w:t>,</w:t>
      </w:r>
      <w:r w:rsidR="004E7C74">
        <w:rPr>
          <w:rFonts w:ascii="Times New Roman" w:hAnsi="Times New Roman" w:cs="Times New Roman"/>
          <w:sz w:val="24"/>
          <w:szCs w:val="24"/>
        </w:rPr>
        <w:t xml:space="preserve"> while encouraging use of</w:t>
      </w:r>
      <w:r w:rsidR="002A5BE5">
        <w:rPr>
          <w:rFonts w:ascii="Times New Roman" w:hAnsi="Times New Roman" w:cs="Times New Roman"/>
          <w:sz w:val="24"/>
          <w:szCs w:val="24"/>
        </w:rPr>
        <w:t xml:space="preserve"> personal internet devices as learning aids in classrooms</w:t>
      </w:r>
      <w:r w:rsidR="002A5BE5" w:rsidRPr="008A2523">
        <w:rPr>
          <w:rFonts w:ascii="Times New Roman" w:hAnsi="Times New Roman" w:cs="Times New Roman"/>
          <w:sz w:val="24"/>
          <w:szCs w:val="24"/>
        </w:rPr>
        <w:t>.</w:t>
      </w:r>
      <w:r w:rsidR="002A5BE5" w:rsidRPr="00AA6D16">
        <w:rPr>
          <w:rFonts w:ascii="Times New Roman" w:hAnsi="Times New Roman" w:cs="Times New Roman"/>
          <w:sz w:val="24"/>
          <w:szCs w:val="24"/>
        </w:rPr>
        <w:t xml:space="preserve"> </w:t>
      </w:r>
      <w:r w:rsidR="00CE359D">
        <w:rPr>
          <w:rFonts w:ascii="Times New Roman" w:hAnsi="Times New Roman" w:cs="Times New Roman"/>
          <w:sz w:val="24"/>
          <w:szCs w:val="24"/>
        </w:rPr>
        <w:t>This</w:t>
      </w:r>
      <w:r w:rsidR="005637A7">
        <w:rPr>
          <w:rFonts w:ascii="Times New Roman" w:hAnsi="Times New Roman" w:cs="Times New Roman"/>
          <w:sz w:val="24"/>
          <w:szCs w:val="24"/>
        </w:rPr>
        <w:t xml:space="preserve"> is also a way to track teachers and what they are doing in the classroom</w:t>
      </w:r>
      <w:r w:rsidR="006B29BE">
        <w:rPr>
          <w:rFonts w:ascii="Times New Roman" w:hAnsi="Times New Roman" w:cs="Times New Roman"/>
          <w:sz w:val="24"/>
          <w:szCs w:val="24"/>
        </w:rPr>
        <w:t>.</w:t>
      </w:r>
      <w:r w:rsidR="00394186">
        <w:rPr>
          <w:rStyle w:val="FootnoteReference"/>
          <w:rFonts w:ascii="Times New Roman" w:hAnsi="Times New Roman" w:cs="Times New Roman"/>
          <w:sz w:val="24"/>
          <w:szCs w:val="24"/>
        </w:rPr>
        <w:footnoteReference w:id="61"/>
      </w:r>
    </w:p>
    <w:p w:rsidR="002A5BE5" w:rsidRDefault="002A5BE5" w:rsidP="002A5BE5">
      <w:pPr>
        <w:spacing w:line="480" w:lineRule="auto"/>
        <w:rPr>
          <w:rFonts w:ascii="Times New Roman" w:hAnsi="Times New Roman" w:cs="Times New Roman"/>
          <w:sz w:val="24"/>
          <w:szCs w:val="24"/>
        </w:rPr>
      </w:pPr>
      <w:r>
        <w:rPr>
          <w:rFonts w:ascii="Times New Roman" w:hAnsi="Times New Roman" w:cs="Times New Roman"/>
          <w:sz w:val="24"/>
          <w:szCs w:val="24"/>
        </w:rPr>
        <w:tab/>
      </w:r>
      <w:r w:rsidRPr="00AA6D16">
        <w:rPr>
          <w:rFonts w:ascii="Times New Roman" w:hAnsi="Times New Roman" w:cs="Times New Roman"/>
          <w:sz w:val="24"/>
          <w:szCs w:val="24"/>
        </w:rPr>
        <w:t xml:space="preserve">The reason parents and others </w:t>
      </w:r>
      <w:r w:rsidR="00773A06">
        <w:rPr>
          <w:rFonts w:ascii="Times New Roman" w:hAnsi="Times New Roman" w:cs="Times New Roman"/>
          <w:sz w:val="24"/>
          <w:szCs w:val="24"/>
        </w:rPr>
        <w:t>are prohibited from seeing the</w:t>
      </w:r>
      <w:r w:rsidRPr="00AA6D16">
        <w:rPr>
          <w:rFonts w:ascii="Times New Roman" w:hAnsi="Times New Roman" w:cs="Times New Roman"/>
          <w:sz w:val="24"/>
          <w:szCs w:val="24"/>
        </w:rPr>
        <w:t xml:space="preserve"> ‘formative assessments’, like last year’s failed Florida State Assessment (FSA) test (even though it will </w:t>
      </w:r>
      <w:r>
        <w:rPr>
          <w:rFonts w:ascii="Times New Roman" w:hAnsi="Times New Roman" w:cs="Times New Roman"/>
          <w:sz w:val="24"/>
          <w:szCs w:val="24"/>
        </w:rPr>
        <w:t>never be used again), is that they</w:t>
      </w:r>
      <w:r w:rsidRPr="00AA6D16">
        <w:rPr>
          <w:rFonts w:ascii="Times New Roman" w:hAnsi="Times New Roman" w:cs="Times New Roman"/>
          <w:sz w:val="24"/>
          <w:szCs w:val="24"/>
        </w:rPr>
        <w:t xml:space="preserve"> would see that</w:t>
      </w:r>
      <w:r>
        <w:rPr>
          <w:rFonts w:ascii="Times New Roman" w:hAnsi="Times New Roman" w:cs="Times New Roman"/>
          <w:sz w:val="24"/>
          <w:szCs w:val="24"/>
        </w:rPr>
        <w:t xml:space="preserve"> much of what the kids are</w:t>
      </w:r>
      <w:r w:rsidRPr="00AA6D16">
        <w:rPr>
          <w:rFonts w:ascii="Times New Roman" w:hAnsi="Times New Roman" w:cs="Times New Roman"/>
          <w:sz w:val="24"/>
          <w:szCs w:val="24"/>
        </w:rPr>
        <w:t xml:space="preserve"> tested on is non-academic. It is meant to form certain attitudes and ‘habits of thought’. Many of the questions have no right or wrong </w:t>
      </w:r>
      <w:r w:rsidR="00E4767E">
        <w:rPr>
          <w:rFonts w:ascii="Times New Roman" w:hAnsi="Times New Roman" w:cs="Times New Roman"/>
          <w:sz w:val="24"/>
          <w:szCs w:val="24"/>
        </w:rPr>
        <w:t xml:space="preserve">answers; </w:t>
      </w:r>
      <w:r>
        <w:rPr>
          <w:rFonts w:ascii="Times New Roman" w:hAnsi="Times New Roman" w:cs="Times New Roman"/>
          <w:sz w:val="24"/>
          <w:szCs w:val="24"/>
        </w:rPr>
        <w:t>instead</w:t>
      </w:r>
      <w:r w:rsidR="00E4767E">
        <w:rPr>
          <w:rFonts w:ascii="Times New Roman" w:hAnsi="Times New Roman" w:cs="Times New Roman"/>
          <w:sz w:val="24"/>
          <w:szCs w:val="24"/>
        </w:rPr>
        <w:t>, they</w:t>
      </w:r>
      <w:r>
        <w:rPr>
          <w:rFonts w:ascii="Times New Roman" w:hAnsi="Times New Roman" w:cs="Times New Roman"/>
          <w:sz w:val="24"/>
          <w:szCs w:val="24"/>
        </w:rPr>
        <w:t xml:space="preserve"> profile the child</w:t>
      </w:r>
      <w:r w:rsidR="00773A06">
        <w:rPr>
          <w:rFonts w:ascii="Times New Roman" w:hAnsi="Times New Roman" w:cs="Times New Roman"/>
          <w:sz w:val="24"/>
          <w:szCs w:val="24"/>
        </w:rPr>
        <w:t>, while collecting every shred of information possible.</w:t>
      </w:r>
      <w:r w:rsidRPr="00AA6D16">
        <w:rPr>
          <w:rFonts w:ascii="Times New Roman" w:hAnsi="Times New Roman" w:cs="Times New Roman"/>
          <w:sz w:val="24"/>
          <w:szCs w:val="24"/>
        </w:rPr>
        <w:t xml:space="preserve"> The goal is to change the child on an internal level and track that</w:t>
      </w:r>
      <w:r w:rsidR="006B29BE">
        <w:rPr>
          <w:rFonts w:ascii="Times New Roman" w:hAnsi="Times New Roman" w:cs="Times New Roman"/>
          <w:sz w:val="24"/>
          <w:szCs w:val="24"/>
        </w:rPr>
        <w:t>.</w:t>
      </w:r>
      <w:r w:rsidR="00394186">
        <w:rPr>
          <w:rStyle w:val="FootnoteReference"/>
          <w:rFonts w:ascii="Times New Roman" w:hAnsi="Times New Roman" w:cs="Times New Roman"/>
          <w:sz w:val="24"/>
          <w:szCs w:val="24"/>
        </w:rPr>
        <w:footnoteReference w:id="62"/>
      </w:r>
    </w:p>
    <w:p w:rsidR="00E4767E" w:rsidRDefault="00E4767E" w:rsidP="002A5BE5">
      <w:pPr>
        <w:spacing w:line="480" w:lineRule="auto"/>
        <w:rPr>
          <w:rFonts w:ascii="Times New Roman" w:hAnsi="Times New Roman" w:cs="Times New Roman"/>
          <w:sz w:val="24"/>
          <w:szCs w:val="24"/>
        </w:rPr>
      </w:pPr>
    </w:p>
    <w:p w:rsidR="00E4767E" w:rsidRPr="00E4767E" w:rsidRDefault="00E4767E" w:rsidP="002A5BE5">
      <w:pPr>
        <w:spacing w:line="480" w:lineRule="auto"/>
        <w:rPr>
          <w:rFonts w:ascii="Times New Roman" w:hAnsi="Times New Roman" w:cs="Times New Roman"/>
          <w:b/>
          <w:sz w:val="24"/>
          <w:szCs w:val="24"/>
        </w:rPr>
      </w:pPr>
      <w:r w:rsidRPr="00E4767E">
        <w:rPr>
          <w:rFonts w:ascii="Times New Roman" w:hAnsi="Times New Roman" w:cs="Times New Roman"/>
          <w:b/>
          <w:sz w:val="24"/>
          <w:szCs w:val="24"/>
        </w:rPr>
        <w:lastRenderedPageBreak/>
        <w:t>The Results?</w:t>
      </w:r>
    </w:p>
    <w:p w:rsidR="00E4767E" w:rsidRPr="00AA6D16" w:rsidRDefault="00E4767E" w:rsidP="002A5BE5">
      <w:pPr>
        <w:spacing w:line="480" w:lineRule="auto"/>
        <w:rPr>
          <w:rFonts w:ascii="Times New Roman" w:hAnsi="Times New Roman" w:cs="Times New Roman"/>
          <w:sz w:val="24"/>
          <w:szCs w:val="24"/>
        </w:rPr>
      </w:pPr>
    </w:p>
    <w:p w:rsidR="00D00DE0" w:rsidRDefault="002B5AF3" w:rsidP="00F53F18">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2B3663">
        <w:rPr>
          <w:rFonts w:ascii="Times New Roman" w:hAnsi="Times New Roman" w:cs="Times New Roman"/>
          <w:sz w:val="24"/>
          <w:szCs w:val="24"/>
        </w:rPr>
        <w:t>fter 50 years of reform after reform, t</w:t>
      </w:r>
      <w:r w:rsidR="00D017C5">
        <w:rPr>
          <w:rFonts w:ascii="Times New Roman" w:hAnsi="Times New Roman" w:cs="Times New Roman"/>
          <w:sz w:val="24"/>
          <w:szCs w:val="24"/>
        </w:rPr>
        <w:t xml:space="preserve">here is </w:t>
      </w:r>
      <w:r w:rsidR="002B3663">
        <w:rPr>
          <w:rFonts w:ascii="Times New Roman" w:hAnsi="Times New Roman" w:cs="Times New Roman"/>
          <w:sz w:val="24"/>
          <w:szCs w:val="24"/>
        </w:rPr>
        <w:t xml:space="preserve">clear </w:t>
      </w:r>
      <w:r w:rsidR="00424137">
        <w:rPr>
          <w:rFonts w:ascii="Times New Roman" w:hAnsi="Times New Roman" w:cs="Times New Roman"/>
          <w:sz w:val="24"/>
          <w:szCs w:val="24"/>
        </w:rPr>
        <w:t>evidence</w:t>
      </w:r>
      <w:r>
        <w:rPr>
          <w:rFonts w:ascii="Times New Roman" w:hAnsi="Times New Roman" w:cs="Times New Roman"/>
          <w:sz w:val="24"/>
          <w:szCs w:val="24"/>
        </w:rPr>
        <w:t xml:space="preserve"> the</w:t>
      </w:r>
      <w:r w:rsidR="00773A06">
        <w:rPr>
          <w:rFonts w:ascii="Times New Roman" w:hAnsi="Times New Roman" w:cs="Times New Roman"/>
          <w:sz w:val="24"/>
          <w:szCs w:val="24"/>
        </w:rPr>
        <w:t xml:space="preserve"> education system</w:t>
      </w:r>
      <w:r w:rsidR="00F53F18">
        <w:rPr>
          <w:rFonts w:ascii="Times New Roman" w:hAnsi="Times New Roman" w:cs="Times New Roman"/>
          <w:sz w:val="24"/>
          <w:szCs w:val="24"/>
        </w:rPr>
        <w:t xml:space="preserve"> </w:t>
      </w:r>
      <w:r w:rsidR="00424137">
        <w:rPr>
          <w:rFonts w:ascii="Times New Roman" w:hAnsi="Times New Roman" w:cs="Times New Roman"/>
          <w:sz w:val="24"/>
          <w:szCs w:val="24"/>
        </w:rPr>
        <w:t xml:space="preserve">is </w:t>
      </w:r>
      <w:r w:rsidR="00F53F18">
        <w:rPr>
          <w:rFonts w:ascii="Times New Roman" w:hAnsi="Times New Roman" w:cs="Times New Roman"/>
          <w:sz w:val="24"/>
          <w:szCs w:val="24"/>
        </w:rPr>
        <w:t>failing students right here in Florida.</w:t>
      </w:r>
      <w:r w:rsidR="00F53F18" w:rsidRPr="00AA6D16">
        <w:rPr>
          <w:rFonts w:ascii="Times New Roman" w:hAnsi="Times New Roman" w:cs="Times New Roman"/>
          <w:sz w:val="24"/>
          <w:szCs w:val="24"/>
        </w:rPr>
        <w:t xml:space="preserve"> </w:t>
      </w:r>
      <w:r w:rsidR="00F53F18">
        <w:rPr>
          <w:rFonts w:ascii="Times New Roman" w:hAnsi="Times New Roman" w:cs="Times New Roman"/>
          <w:sz w:val="24"/>
          <w:szCs w:val="24"/>
        </w:rPr>
        <w:t>For instance, in Collier County, we are told we live in an ‘A’ distr</w:t>
      </w:r>
      <w:r w:rsidR="00D017C5">
        <w:rPr>
          <w:rFonts w:ascii="Times New Roman" w:hAnsi="Times New Roman" w:cs="Times New Roman"/>
          <w:sz w:val="24"/>
          <w:szCs w:val="24"/>
        </w:rPr>
        <w:t>ict with ‘A</w:t>
      </w:r>
      <w:r w:rsidR="00F53F18">
        <w:rPr>
          <w:rFonts w:ascii="Times New Roman" w:hAnsi="Times New Roman" w:cs="Times New Roman"/>
          <w:sz w:val="24"/>
          <w:szCs w:val="24"/>
        </w:rPr>
        <w:t>-rated</w:t>
      </w:r>
      <w:r w:rsidR="00D017C5">
        <w:rPr>
          <w:rFonts w:ascii="Times New Roman" w:hAnsi="Times New Roman" w:cs="Times New Roman"/>
          <w:sz w:val="24"/>
          <w:szCs w:val="24"/>
        </w:rPr>
        <w:t>’</w:t>
      </w:r>
      <w:r w:rsidR="00F53F18">
        <w:rPr>
          <w:rFonts w:ascii="Times New Roman" w:hAnsi="Times New Roman" w:cs="Times New Roman"/>
          <w:sz w:val="24"/>
          <w:szCs w:val="24"/>
        </w:rPr>
        <w:t xml:space="preserve"> schools, and yet</w:t>
      </w:r>
      <w:r w:rsidR="00796326">
        <w:rPr>
          <w:rFonts w:ascii="Times New Roman" w:hAnsi="Times New Roman" w:cs="Times New Roman"/>
          <w:sz w:val="24"/>
          <w:szCs w:val="24"/>
        </w:rPr>
        <w:t>,</w:t>
      </w:r>
      <w:r w:rsidR="00F53F18">
        <w:rPr>
          <w:rFonts w:ascii="Times New Roman" w:hAnsi="Times New Roman" w:cs="Times New Roman"/>
          <w:sz w:val="24"/>
          <w:szCs w:val="24"/>
        </w:rPr>
        <w:t xml:space="preserve"> Florida rates 45</w:t>
      </w:r>
      <w:r w:rsidR="00F53F18" w:rsidRPr="0021217A">
        <w:rPr>
          <w:rFonts w:ascii="Times New Roman" w:hAnsi="Times New Roman" w:cs="Times New Roman"/>
          <w:sz w:val="24"/>
          <w:szCs w:val="24"/>
          <w:vertAlign w:val="superscript"/>
        </w:rPr>
        <w:t>th</w:t>
      </w:r>
      <w:r w:rsidR="00F53F18">
        <w:rPr>
          <w:rFonts w:ascii="Times New Roman" w:hAnsi="Times New Roman" w:cs="Times New Roman"/>
          <w:sz w:val="24"/>
          <w:szCs w:val="24"/>
        </w:rPr>
        <w:t xml:space="preserve"> out of 50 states</w:t>
      </w:r>
      <w:r w:rsidR="00D00DE0">
        <w:rPr>
          <w:rFonts w:ascii="Times New Roman" w:hAnsi="Times New Roman" w:cs="Times New Roman"/>
          <w:sz w:val="24"/>
          <w:szCs w:val="24"/>
        </w:rPr>
        <w:t xml:space="preserve"> in ACT </w:t>
      </w:r>
      <w:r w:rsidR="00D017C5">
        <w:rPr>
          <w:rFonts w:ascii="Times New Roman" w:hAnsi="Times New Roman" w:cs="Times New Roman"/>
          <w:sz w:val="24"/>
          <w:szCs w:val="24"/>
        </w:rPr>
        <w:t>scores. Looking at a nationally-</w:t>
      </w:r>
      <w:r w:rsidR="00D00DE0">
        <w:rPr>
          <w:rFonts w:ascii="Times New Roman" w:hAnsi="Times New Roman" w:cs="Times New Roman"/>
          <w:sz w:val="24"/>
          <w:szCs w:val="24"/>
        </w:rPr>
        <w:t>normed test for</w:t>
      </w:r>
      <w:r w:rsidR="00F53F18">
        <w:rPr>
          <w:rFonts w:ascii="Times New Roman" w:hAnsi="Times New Roman" w:cs="Times New Roman"/>
          <w:sz w:val="24"/>
          <w:szCs w:val="24"/>
        </w:rPr>
        <w:t xml:space="preserve"> comparis</w:t>
      </w:r>
      <w:r w:rsidR="00AC74F9">
        <w:rPr>
          <w:rFonts w:ascii="Times New Roman" w:hAnsi="Times New Roman" w:cs="Times New Roman"/>
          <w:sz w:val="24"/>
          <w:szCs w:val="24"/>
        </w:rPr>
        <w:t xml:space="preserve">ons – such as the ACT -- </w:t>
      </w:r>
      <w:r w:rsidR="004E7C74">
        <w:rPr>
          <w:rFonts w:ascii="Times New Roman" w:hAnsi="Times New Roman" w:cs="Times New Roman"/>
          <w:sz w:val="24"/>
          <w:szCs w:val="24"/>
        </w:rPr>
        <w:t>rather than in-state tests</w:t>
      </w:r>
      <w:r w:rsidR="00F53F18">
        <w:rPr>
          <w:rFonts w:ascii="Times New Roman" w:hAnsi="Times New Roman" w:cs="Times New Roman"/>
          <w:sz w:val="24"/>
          <w:szCs w:val="24"/>
        </w:rPr>
        <w:t xml:space="preserve"> like the FSA</w:t>
      </w:r>
      <w:r w:rsidR="00D00DE0">
        <w:rPr>
          <w:rFonts w:ascii="Times New Roman" w:hAnsi="Times New Roman" w:cs="Times New Roman"/>
          <w:sz w:val="24"/>
          <w:szCs w:val="24"/>
        </w:rPr>
        <w:t xml:space="preserve">, </w:t>
      </w:r>
      <w:r w:rsidR="00424137">
        <w:rPr>
          <w:rFonts w:ascii="Times New Roman" w:hAnsi="Times New Roman" w:cs="Times New Roman"/>
          <w:sz w:val="24"/>
          <w:szCs w:val="24"/>
        </w:rPr>
        <w:t xml:space="preserve">will </w:t>
      </w:r>
      <w:r w:rsidR="00D00DE0">
        <w:rPr>
          <w:rFonts w:ascii="Times New Roman" w:hAnsi="Times New Roman" w:cs="Times New Roman"/>
          <w:sz w:val="24"/>
          <w:szCs w:val="24"/>
        </w:rPr>
        <w:t>give us a clearer</w:t>
      </w:r>
      <w:r w:rsidR="00F53F18">
        <w:rPr>
          <w:rFonts w:ascii="Times New Roman" w:hAnsi="Times New Roman" w:cs="Times New Roman"/>
          <w:sz w:val="24"/>
          <w:szCs w:val="24"/>
        </w:rPr>
        <w:t xml:space="preserve"> picture of</w:t>
      </w:r>
      <w:r w:rsidR="00D00DE0">
        <w:rPr>
          <w:rFonts w:ascii="Times New Roman" w:hAnsi="Times New Roman" w:cs="Times New Roman"/>
          <w:sz w:val="24"/>
          <w:szCs w:val="24"/>
        </w:rPr>
        <w:t xml:space="preserve"> how we are doing</w:t>
      </w:r>
      <w:r w:rsidR="006B29BE">
        <w:rPr>
          <w:rFonts w:ascii="Times New Roman" w:hAnsi="Times New Roman" w:cs="Times New Roman"/>
          <w:sz w:val="24"/>
          <w:szCs w:val="24"/>
        </w:rPr>
        <w:t>.</w:t>
      </w:r>
      <w:r w:rsidR="00394186">
        <w:rPr>
          <w:rStyle w:val="FootnoteReference"/>
          <w:rFonts w:ascii="Times New Roman" w:hAnsi="Times New Roman" w:cs="Times New Roman"/>
          <w:sz w:val="24"/>
          <w:szCs w:val="24"/>
        </w:rPr>
        <w:footnoteReference w:id="63"/>
      </w:r>
      <w:r w:rsidR="00796326">
        <w:rPr>
          <w:rFonts w:ascii="Times New Roman" w:hAnsi="Times New Roman" w:cs="Times New Roman"/>
          <w:sz w:val="24"/>
          <w:szCs w:val="24"/>
        </w:rPr>
        <w:t xml:space="preserve"> </w:t>
      </w:r>
    </w:p>
    <w:p w:rsidR="00394186" w:rsidRDefault="00F53F18" w:rsidP="00F53F18">
      <w:pPr>
        <w:spacing w:line="480" w:lineRule="auto"/>
        <w:ind w:firstLine="720"/>
      </w:pPr>
      <w:r>
        <w:rPr>
          <w:rFonts w:ascii="Times New Roman" w:hAnsi="Times New Roman" w:cs="Times New Roman"/>
          <w:sz w:val="24"/>
          <w:szCs w:val="24"/>
        </w:rPr>
        <w:t>According to US News and World R</w:t>
      </w:r>
      <w:r w:rsidR="00890F5A">
        <w:rPr>
          <w:rFonts w:ascii="Times New Roman" w:hAnsi="Times New Roman" w:cs="Times New Roman"/>
          <w:sz w:val="24"/>
          <w:szCs w:val="24"/>
        </w:rPr>
        <w:t>eport</w:t>
      </w:r>
      <w:r w:rsidR="00394186">
        <w:rPr>
          <w:rFonts w:ascii="Times New Roman" w:hAnsi="Times New Roman" w:cs="Times New Roman"/>
          <w:sz w:val="24"/>
          <w:szCs w:val="24"/>
        </w:rPr>
        <w:t>,</w:t>
      </w:r>
      <w:r w:rsidR="00890F5A">
        <w:rPr>
          <w:rFonts w:ascii="Times New Roman" w:hAnsi="Times New Roman" w:cs="Times New Roman"/>
          <w:sz w:val="24"/>
          <w:szCs w:val="24"/>
        </w:rPr>
        <w:t xml:space="preserve"> </w:t>
      </w:r>
      <w:r w:rsidR="006A7951">
        <w:rPr>
          <w:rFonts w:ascii="Times New Roman" w:hAnsi="Times New Roman" w:cs="Times New Roman"/>
          <w:sz w:val="24"/>
          <w:szCs w:val="24"/>
        </w:rPr>
        <w:t xml:space="preserve">in 2015, </w:t>
      </w:r>
      <w:r w:rsidR="00890F5A">
        <w:rPr>
          <w:rFonts w:ascii="Times New Roman" w:hAnsi="Times New Roman" w:cs="Times New Roman"/>
          <w:sz w:val="24"/>
          <w:szCs w:val="24"/>
        </w:rPr>
        <w:t>42</w:t>
      </w:r>
      <w:r w:rsidR="004E7C74">
        <w:rPr>
          <w:rFonts w:ascii="Times New Roman" w:hAnsi="Times New Roman" w:cs="Times New Roman"/>
          <w:sz w:val="24"/>
          <w:szCs w:val="24"/>
        </w:rPr>
        <w:t>% of Collier C</w:t>
      </w:r>
      <w:r>
        <w:rPr>
          <w:rFonts w:ascii="Times New Roman" w:hAnsi="Times New Roman" w:cs="Times New Roman"/>
          <w:sz w:val="24"/>
          <w:szCs w:val="24"/>
        </w:rPr>
        <w:t>ounty high school graduates cannot read at the 12</w:t>
      </w:r>
      <w:r w:rsidRPr="0021217A">
        <w:rPr>
          <w:rFonts w:ascii="Times New Roman" w:hAnsi="Times New Roman" w:cs="Times New Roman"/>
          <w:sz w:val="24"/>
          <w:szCs w:val="24"/>
          <w:vertAlign w:val="superscript"/>
        </w:rPr>
        <w:t>th</w:t>
      </w:r>
      <w:r>
        <w:rPr>
          <w:rFonts w:ascii="Times New Roman" w:hAnsi="Times New Roman" w:cs="Times New Roman"/>
          <w:sz w:val="24"/>
          <w:szCs w:val="24"/>
        </w:rPr>
        <w:t xml:space="preserve"> grade level</w:t>
      </w:r>
      <w:r w:rsidR="006B29BE">
        <w:rPr>
          <w:rFonts w:ascii="Times New Roman" w:hAnsi="Times New Roman" w:cs="Times New Roman"/>
          <w:sz w:val="24"/>
          <w:szCs w:val="24"/>
        </w:rPr>
        <w:t>.</w:t>
      </w:r>
      <w:r w:rsidR="00394186">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And, although nearly half of Collier students (47%) took an AP c</w:t>
      </w:r>
      <w:r w:rsidR="00796326">
        <w:rPr>
          <w:rFonts w:ascii="Times New Roman" w:hAnsi="Times New Roman" w:cs="Times New Roman"/>
          <w:sz w:val="24"/>
          <w:szCs w:val="24"/>
        </w:rPr>
        <w:t>ourse for college-</w:t>
      </w:r>
      <w:r>
        <w:rPr>
          <w:rFonts w:ascii="Times New Roman" w:hAnsi="Times New Roman" w:cs="Times New Roman"/>
          <w:sz w:val="24"/>
          <w:szCs w:val="24"/>
        </w:rPr>
        <w:t>readiness,</w:t>
      </w:r>
      <w:r w:rsidR="00D00DE0">
        <w:rPr>
          <w:rFonts w:ascii="Times New Roman" w:hAnsi="Times New Roman" w:cs="Times New Roman"/>
          <w:sz w:val="24"/>
          <w:szCs w:val="24"/>
        </w:rPr>
        <w:t xml:space="preserve"> only one-fourth passed (</w:t>
      </w:r>
      <w:r w:rsidR="00890F5A">
        <w:rPr>
          <w:rFonts w:ascii="Times New Roman" w:hAnsi="Times New Roman" w:cs="Times New Roman"/>
          <w:sz w:val="24"/>
          <w:szCs w:val="24"/>
        </w:rPr>
        <w:t>26</w:t>
      </w:r>
      <w:r>
        <w:rPr>
          <w:rFonts w:ascii="Times New Roman" w:hAnsi="Times New Roman" w:cs="Times New Roman"/>
          <w:sz w:val="24"/>
          <w:szCs w:val="24"/>
        </w:rPr>
        <w:t>%). That means that</w:t>
      </w:r>
      <w:r w:rsidR="00B83C22">
        <w:rPr>
          <w:rFonts w:ascii="Times New Roman" w:hAnsi="Times New Roman" w:cs="Times New Roman"/>
          <w:sz w:val="24"/>
          <w:szCs w:val="24"/>
        </w:rPr>
        <w:t xml:space="preserve"> nearly</w:t>
      </w:r>
      <w:r>
        <w:rPr>
          <w:rFonts w:ascii="Times New Roman" w:hAnsi="Times New Roman" w:cs="Times New Roman"/>
          <w:sz w:val="24"/>
          <w:szCs w:val="24"/>
        </w:rPr>
        <w:t xml:space="preserve"> 75% of AP students in Collier County wasted a whole year in a class they didn’t pass, not to mention </w:t>
      </w:r>
      <w:r w:rsidR="00D00DE0">
        <w:rPr>
          <w:rFonts w:ascii="Times New Roman" w:hAnsi="Times New Roman" w:cs="Times New Roman"/>
          <w:sz w:val="24"/>
          <w:szCs w:val="24"/>
        </w:rPr>
        <w:t>wasted</w:t>
      </w:r>
      <w:r>
        <w:rPr>
          <w:rFonts w:ascii="Times New Roman" w:hAnsi="Times New Roman" w:cs="Times New Roman"/>
          <w:sz w:val="24"/>
          <w:szCs w:val="24"/>
        </w:rPr>
        <w:t xml:space="preserve"> taxpayer money! This leads to high school graduates having to spend more time and money on remedial classes when entering college. The Collier County Public School District spends $22,000.00 per student, while Lee County and Seminole </w:t>
      </w:r>
      <w:r w:rsidR="00B83C22">
        <w:rPr>
          <w:rFonts w:ascii="Times New Roman" w:hAnsi="Times New Roman" w:cs="Times New Roman"/>
          <w:sz w:val="24"/>
          <w:szCs w:val="24"/>
        </w:rPr>
        <w:t>County spend</w:t>
      </w:r>
      <w:r>
        <w:rPr>
          <w:rFonts w:ascii="Times New Roman" w:hAnsi="Times New Roman" w:cs="Times New Roman"/>
          <w:sz w:val="24"/>
          <w:szCs w:val="24"/>
        </w:rPr>
        <w:t xml:space="preserve"> $14,0</w:t>
      </w:r>
      <w:r w:rsidR="00D017C5">
        <w:rPr>
          <w:rFonts w:ascii="Times New Roman" w:hAnsi="Times New Roman" w:cs="Times New Roman"/>
          <w:sz w:val="24"/>
          <w:szCs w:val="24"/>
        </w:rPr>
        <w:t>00.00 and $11,000.00</w:t>
      </w:r>
      <w:r w:rsidR="004E7C74">
        <w:rPr>
          <w:rFonts w:ascii="Times New Roman" w:hAnsi="Times New Roman" w:cs="Times New Roman"/>
          <w:sz w:val="24"/>
          <w:szCs w:val="24"/>
        </w:rPr>
        <w:t>,</w:t>
      </w:r>
      <w:r>
        <w:rPr>
          <w:rFonts w:ascii="Times New Roman" w:hAnsi="Times New Roman" w:cs="Times New Roman"/>
          <w:sz w:val="24"/>
          <w:szCs w:val="24"/>
        </w:rPr>
        <w:t xml:space="preserve"> respectively. So money is not the problem. </w:t>
      </w:r>
      <w:r w:rsidR="00773A06">
        <w:rPr>
          <w:rFonts w:ascii="Times New Roman" w:hAnsi="Times New Roman" w:cs="Times New Roman"/>
          <w:sz w:val="24"/>
          <w:szCs w:val="24"/>
        </w:rPr>
        <w:t>In fact</w:t>
      </w:r>
      <w:r w:rsidR="006A7951">
        <w:rPr>
          <w:rFonts w:ascii="Times New Roman" w:hAnsi="Times New Roman" w:cs="Times New Roman"/>
          <w:sz w:val="24"/>
          <w:szCs w:val="24"/>
        </w:rPr>
        <w:t>,</w:t>
      </w:r>
      <w:r w:rsidR="00773A06">
        <w:rPr>
          <w:rFonts w:ascii="Times New Roman" w:hAnsi="Times New Roman" w:cs="Times New Roman"/>
          <w:sz w:val="24"/>
          <w:szCs w:val="24"/>
        </w:rPr>
        <w:t xml:space="preserve"> the two public charter schools in Collier County, Mason Classical Academy and Marco Island Academy, spend about $7,000.00 per child, and their results are well above average</w:t>
      </w:r>
      <w:r w:rsidR="00CD2743">
        <w:rPr>
          <w:rFonts w:ascii="Times New Roman" w:hAnsi="Times New Roman" w:cs="Times New Roman"/>
          <w:sz w:val="24"/>
          <w:szCs w:val="24"/>
        </w:rPr>
        <w:t>.</w:t>
      </w:r>
      <w:r w:rsidR="00394186">
        <w:rPr>
          <w:rStyle w:val="FootnoteReference"/>
          <w:rFonts w:ascii="Times New Roman" w:hAnsi="Times New Roman" w:cs="Times New Roman"/>
          <w:sz w:val="24"/>
          <w:szCs w:val="24"/>
        </w:rPr>
        <w:footnoteReference w:id="65"/>
      </w:r>
      <w:r w:rsidR="00574643" w:rsidRPr="00574643">
        <w:t xml:space="preserve"> </w:t>
      </w:r>
    </w:p>
    <w:p w:rsidR="00AC74F9" w:rsidRDefault="00F53F18" w:rsidP="00AC74F9">
      <w:pPr>
        <w:spacing w:line="480" w:lineRule="auto"/>
        <w:ind w:firstLine="720"/>
        <w:rPr>
          <w:rFonts w:ascii="Times New Roman" w:hAnsi="Times New Roman" w:cs="Times New Roman"/>
          <w:sz w:val="24"/>
          <w:szCs w:val="24"/>
        </w:rPr>
      </w:pPr>
      <w:r>
        <w:rPr>
          <w:rFonts w:ascii="Times New Roman" w:hAnsi="Times New Roman" w:cs="Times New Roman"/>
          <w:sz w:val="24"/>
          <w:szCs w:val="24"/>
        </w:rPr>
        <w:t>Educators blame the problem on shifting standards and h</w:t>
      </w:r>
      <w:r w:rsidR="004E7C74">
        <w:rPr>
          <w:rFonts w:ascii="Times New Roman" w:hAnsi="Times New Roman" w:cs="Times New Roman"/>
          <w:sz w:val="24"/>
          <w:szCs w:val="24"/>
        </w:rPr>
        <w:t>igh-stakes assessments</w:t>
      </w:r>
      <w:r>
        <w:rPr>
          <w:rFonts w:ascii="Times New Roman" w:hAnsi="Times New Roman" w:cs="Times New Roman"/>
          <w:sz w:val="24"/>
          <w:szCs w:val="24"/>
        </w:rPr>
        <w:t>, which demonstrates that the teachers are teaching to nebulous standards in li</w:t>
      </w:r>
      <w:r w:rsidR="00FE4631">
        <w:rPr>
          <w:rFonts w:ascii="Times New Roman" w:hAnsi="Times New Roman" w:cs="Times New Roman"/>
          <w:sz w:val="24"/>
          <w:szCs w:val="24"/>
        </w:rPr>
        <w:t xml:space="preserve">eu of basic academic </w:t>
      </w:r>
      <w:r w:rsidR="00FE4631">
        <w:rPr>
          <w:rFonts w:ascii="Times New Roman" w:hAnsi="Times New Roman" w:cs="Times New Roman"/>
          <w:sz w:val="24"/>
          <w:szCs w:val="24"/>
        </w:rPr>
        <w:lastRenderedPageBreak/>
        <w:t>knowledge</w:t>
      </w:r>
      <w:r w:rsidR="00CD2743">
        <w:rPr>
          <w:rFonts w:ascii="Times New Roman" w:hAnsi="Times New Roman" w:cs="Times New Roman"/>
          <w:sz w:val="24"/>
          <w:szCs w:val="24"/>
        </w:rPr>
        <w:t>.</w:t>
      </w:r>
      <w:r w:rsidR="00394186">
        <w:rPr>
          <w:rStyle w:val="FootnoteReference"/>
          <w:rFonts w:ascii="Times New Roman" w:hAnsi="Times New Roman" w:cs="Times New Roman"/>
          <w:sz w:val="24"/>
          <w:szCs w:val="24"/>
        </w:rPr>
        <w:footnoteReference w:id="66"/>
      </w:r>
      <w:r w:rsidR="00FE4631">
        <w:rPr>
          <w:rFonts w:ascii="Times New Roman" w:hAnsi="Times New Roman" w:cs="Times New Roman"/>
          <w:sz w:val="24"/>
          <w:szCs w:val="24"/>
        </w:rPr>
        <w:t xml:space="preserve"> T</w:t>
      </w:r>
      <w:r>
        <w:rPr>
          <w:rFonts w:ascii="Times New Roman" w:hAnsi="Times New Roman" w:cs="Times New Roman"/>
          <w:sz w:val="24"/>
          <w:szCs w:val="24"/>
        </w:rPr>
        <w:t>hey are teaching concepts, not facts</w:t>
      </w:r>
      <w:r w:rsidR="00CD2743">
        <w:rPr>
          <w:rFonts w:ascii="Times New Roman" w:hAnsi="Times New Roman" w:cs="Times New Roman"/>
          <w:sz w:val="24"/>
          <w:szCs w:val="24"/>
        </w:rPr>
        <w:t>.</w:t>
      </w:r>
      <w:r w:rsidR="00784253">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This is why employers are not seeing proper workforce development in our graduates, and why more testing and new standards will not improve the quality of the applicants. These young adults are functioning at a minimal level. Surprisingly, the standards do not actually require being literate to the 8</w:t>
      </w:r>
      <w:r w:rsidRPr="005219DF">
        <w:rPr>
          <w:rFonts w:ascii="Times New Roman" w:hAnsi="Times New Roman" w:cs="Times New Roman"/>
          <w:sz w:val="24"/>
          <w:szCs w:val="24"/>
          <w:vertAlign w:val="superscript"/>
        </w:rPr>
        <w:t>th</w:t>
      </w:r>
      <w:r>
        <w:rPr>
          <w:rFonts w:ascii="Times New Roman" w:hAnsi="Times New Roman" w:cs="Times New Roman"/>
          <w:sz w:val="24"/>
          <w:szCs w:val="24"/>
        </w:rPr>
        <w:t xml:space="preserve"> grade level </w:t>
      </w:r>
      <w:r w:rsidR="00557110">
        <w:rPr>
          <w:rFonts w:ascii="Times New Roman" w:hAnsi="Times New Roman" w:cs="Times New Roman"/>
          <w:sz w:val="24"/>
          <w:szCs w:val="24"/>
        </w:rPr>
        <w:t xml:space="preserve">in order </w:t>
      </w:r>
      <w:r>
        <w:rPr>
          <w:rFonts w:ascii="Times New Roman" w:hAnsi="Times New Roman" w:cs="Times New Roman"/>
          <w:sz w:val="24"/>
          <w:szCs w:val="24"/>
        </w:rPr>
        <w:t>to graduate from 8</w:t>
      </w:r>
      <w:r w:rsidRPr="005219DF">
        <w:rPr>
          <w:rFonts w:ascii="Times New Roman" w:hAnsi="Times New Roman" w:cs="Times New Roman"/>
          <w:sz w:val="24"/>
          <w:szCs w:val="24"/>
          <w:vertAlign w:val="superscript"/>
        </w:rPr>
        <w:t>th</w:t>
      </w:r>
      <w:r w:rsidR="00AC74F9">
        <w:rPr>
          <w:rFonts w:ascii="Times New Roman" w:hAnsi="Times New Roman" w:cs="Times New Roman"/>
          <w:sz w:val="24"/>
          <w:szCs w:val="24"/>
        </w:rPr>
        <w:t xml:space="preserve"> grade (</w:t>
      </w:r>
      <w:r>
        <w:rPr>
          <w:rFonts w:ascii="Times New Roman" w:hAnsi="Times New Roman" w:cs="Times New Roman"/>
          <w:sz w:val="24"/>
          <w:szCs w:val="24"/>
        </w:rPr>
        <w:t>as was required in the past</w:t>
      </w:r>
      <w:r w:rsidR="00AC74F9">
        <w:rPr>
          <w:rFonts w:ascii="Times New Roman" w:hAnsi="Times New Roman" w:cs="Times New Roman"/>
          <w:sz w:val="24"/>
          <w:szCs w:val="24"/>
        </w:rPr>
        <w:t>)</w:t>
      </w:r>
      <w:r>
        <w:rPr>
          <w:rFonts w:ascii="Times New Roman" w:hAnsi="Times New Roman" w:cs="Times New Roman"/>
          <w:sz w:val="24"/>
          <w:szCs w:val="24"/>
        </w:rPr>
        <w:t xml:space="preserve">. </w:t>
      </w:r>
      <w:r w:rsidR="00557110">
        <w:rPr>
          <w:rFonts w:ascii="Times New Roman" w:hAnsi="Times New Roman" w:cs="Times New Roman"/>
          <w:sz w:val="24"/>
          <w:szCs w:val="24"/>
        </w:rPr>
        <w:t>Many s</w:t>
      </w:r>
      <w:r w:rsidR="00773A06">
        <w:rPr>
          <w:rFonts w:ascii="Times New Roman" w:hAnsi="Times New Roman" w:cs="Times New Roman"/>
          <w:sz w:val="24"/>
          <w:szCs w:val="24"/>
        </w:rPr>
        <w:t xml:space="preserve">tudents in Collier </w:t>
      </w:r>
      <w:r w:rsidR="004E7C74">
        <w:rPr>
          <w:rFonts w:ascii="Times New Roman" w:hAnsi="Times New Roman" w:cs="Times New Roman"/>
          <w:sz w:val="24"/>
          <w:szCs w:val="24"/>
        </w:rPr>
        <w:t xml:space="preserve">County </w:t>
      </w:r>
      <w:r w:rsidR="00773A06">
        <w:rPr>
          <w:rFonts w:ascii="Times New Roman" w:hAnsi="Times New Roman" w:cs="Times New Roman"/>
          <w:sz w:val="24"/>
          <w:szCs w:val="24"/>
        </w:rPr>
        <w:t xml:space="preserve">are being placed in vocational schools at an early age to give the illusion </w:t>
      </w:r>
      <w:r w:rsidR="00557110">
        <w:rPr>
          <w:rFonts w:ascii="Times New Roman" w:hAnsi="Times New Roman" w:cs="Times New Roman"/>
          <w:sz w:val="24"/>
          <w:szCs w:val="24"/>
        </w:rPr>
        <w:t>that all is well, but that</w:t>
      </w:r>
      <w:r w:rsidR="00773A06">
        <w:rPr>
          <w:rFonts w:ascii="Times New Roman" w:hAnsi="Times New Roman" w:cs="Times New Roman"/>
          <w:sz w:val="24"/>
          <w:szCs w:val="24"/>
        </w:rPr>
        <w:t xml:space="preserve"> cheats a young person</w:t>
      </w:r>
      <w:r w:rsidR="00CE359D">
        <w:rPr>
          <w:rFonts w:ascii="Times New Roman" w:hAnsi="Times New Roman" w:cs="Times New Roman"/>
          <w:sz w:val="24"/>
          <w:szCs w:val="24"/>
        </w:rPr>
        <w:t xml:space="preserve"> out</w:t>
      </w:r>
      <w:r w:rsidR="00773A06">
        <w:rPr>
          <w:rFonts w:ascii="Times New Roman" w:hAnsi="Times New Roman" w:cs="Times New Roman"/>
          <w:sz w:val="24"/>
          <w:szCs w:val="24"/>
        </w:rPr>
        <w:t xml:space="preserve"> of a complete and well-rounded education</w:t>
      </w:r>
      <w:r w:rsidR="00AC74F9">
        <w:rPr>
          <w:rFonts w:ascii="Times New Roman" w:hAnsi="Times New Roman" w:cs="Times New Roman"/>
          <w:sz w:val="24"/>
          <w:szCs w:val="24"/>
        </w:rPr>
        <w:t xml:space="preserve"> as well as</w:t>
      </w:r>
      <w:r w:rsidR="00773A06">
        <w:rPr>
          <w:rFonts w:ascii="Times New Roman" w:hAnsi="Times New Roman" w:cs="Times New Roman"/>
          <w:sz w:val="24"/>
          <w:szCs w:val="24"/>
        </w:rPr>
        <w:t xml:space="preserve"> </w:t>
      </w:r>
      <w:r w:rsidR="004E7C74">
        <w:rPr>
          <w:rFonts w:ascii="Times New Roman" w:hAnsi="Times New Roman" w:cs="Times New Roman"/>
          <w:sz w:val="24"/>
          <w:szCs w:val="24"/>
        </w:rPr>
        <w:t>the time needed to develop intelligence</w:t>
      </w:r>
      <w:r w:rsidR="00773A06">
        <w:rPr>
          <w:rFonts w:ascii="Times New Roman" w:hAnsi="Times New Roman" w:cs="Times New Roman"/>
          <w:sz w:val="24"/>
          <w:szCs w:val="24"/>
        </w:rPr>
        <w:t>.</w:t>
      </w:r>
    </w:p>
    <w:p w:rsidR="006D79E1" w:rsidRDefault="002A5BE5" w:rsidP="00BF5466">
      <w:pPr>
        <w:spacing w:line="480" w:lineRule="auto"/>
        <w:rPr>
          <w:rFonts w:ascii="Times New Roman" w:hAnsi="Times New Roman" w:cs="Times New Roman"/>
          <w:sz w:val="24"/>
          <w:szCs w:val="24"/>
        </w:rPr>
      </w:pPr>
      <w:r>
        <w:rPr>
          <w:rFonts w:ascii="Times New Roman" w:hAnsi="Times New Roman" w:cs="Times New Roman"/>
          <w:sz w:val="24"/>
          <w:szCs w:val="24"/>
        </w:rPr>
        <w:tab/>
      </w:r>
      <w:r w:rsidR="00F14F49">
        <w:rPr>
          <w:rFonts w:ascii="Times New Roman" w:hAnsi="Times New Roman" w:cs="Times New Roman"/>
          <w:sz w:val="24"/>
          <w:szCs w:val="24"/>
        </w:rPr>
        <w:t>With these facts in mind, it is starting to make sense</w:t>
      </w:r>
      <w:r w:rsidR="000D16CF" w:rsidRPr="00AA6D16">
        <w:rPr>
          <w:rFonts w:ascii="Times New Roman" w:hAnsi="Times New Roman" w:cs="Times New Roman"/>
          <w:sz w:val="24"/>
          <w:szCs w:val="24"/>
        </w:rPr>
        <w:t xml:space="preserve"> as to </w:t>
      </w:r>
      <w:r w:rsidR="00ED10A9">
        <w:rPr>
          <w:rFonts w:ascii="Times New Roman" w:hAnsi="Times New Roman" w:cs="Times New Roman"/>
          <w:sz w:val="24"/>
          <w:szCs w:val="24"/>
        </w:rPr>
        <w:t>why the former head of the Department</w:t>
      </w:r>
      <w:r w:rsidR="000D16CF" w:rsidRPr="00AA6D16">
        <w:rPr>
          <w:rFonts w:ascii="Times New Roman" w:hAnsi="Times New Roman" w:cs="Times New Roman"/>
          <w:sz w:val="24"/>
          <w:szCs w:val="24"/>
        </w:rPr>
        <w:t xml:space="preserve"> of Education</w:t>
      </w:r>
      <w:r w:rsidR="00113CF8">
        <w:rPr>
          <w:rFonts w:ascii="Times New Roman" w:hAnsi="Times New Roman" w:cs="Times New Roman"/>
          <w:sz w:val="24"/>
          <w:szCs w:val="24"/>
        </w:rPr>
        <w:t>,</w:t>
      </w:r>
      <w:r w:rsidR="00AC74F9">
        <w:rPr>
          <w:rFonts w:ascii="Times New Roman" w:hAnsi="Times New Roman" w:cs="Times New Roman"/>
          <w:sz w:val="24"/>
          <w:szCs w:val="24"/>
        </w:rPr>
        <w:t xml:space="preserve"> Arne Duncan, is a sociologist -- not an educator --</w:t>
      </w:r>
      <w:r w:rsidR="00113CF8">
        <w:rPr>
          <w:rFonts w:ascii="Times New Roman" w:hAnsi="Times New Roman" w:cs="Times New Roman"/>
          <w:sz w:val="24"/>
          <w:szCs w:val="24"/>
        </w:rPr>
        <w:t xml:space="preserve"> </w:t>
      </w:r>
      <w:r w:rsidR="000D16CF" w:rsidRPr="00AA6D16">
        <w:rPr>
          <w:rFonts w:ascii="Times New Roman" w:hAnsi="Times New Roman" w:cs="Times New Roman"/>
          <w:sz w:val="24"/>
          <w:szCs w:val="24"/>
        </w:rPr>
        <w:t>and also why the Common</w:t>
      </w:r>
      <w:r w:rsidR="00975CBD">
        <w:rPr>
          <w:rFonts w:ascii="Times New Roman" w:hAnsi="Times New Roman" w:cs="Times New Roman"/>
          <w:sz w:val="24"/>
          <w:szCs w:val="24"/>
        </w:rPr>
        <w:t xml:space="preserve"> Co</w:t>
      </w:r>
      <w:r w:rsidR="00F14F49">
        <w:rPr>
          <w:rFonts w:ascii="Times New Roman" w:hAnsi="Times New Roman" w:cs="Times New Roman"/>
          <w:sz w:val="24"/>
          <w:szCs w:val="24"/>
        </w:rPr>
        <w:t>re writers were so secretive. Only one of the 27 writers</w:t>
      </w:r>
      <w:r w:rsidR="00113CF8">
        <w:rPr>
          <w:rFonts w:ascii="Times New Roman" w:hAnsi="Times New Roman" w:cs="Times New Roman"/>
          <w:sz w:val="24"/>
          <w:szCs w:val="24"/>
        </w:rPr>
        <w:t xml:space="preserve"> </w:t>
      </w:r>
      <w:r w:rsidR="00C72678">
        <w:rPr>
          <w:rFonts w:ascii="Times New Roman" w:hAnsi="Times New Roman" w:cs="Times New Roman"/>
          <w:sz w:val="24"/>
          <w:szCs w:val="24"/>
        </w:rPr>
        <w:t>was an actual teacher</w:t>
      </w:r>
      <w:r w:rsidR="00CD2743">
        <w:rPr>
          <w:rFonts w:ascii="Times New Roman" w:hAnsi="Times New Roman" w:cs="Times New Roman"/>
          <w:sz w:val="24"/>
          <w:szCs w:val="24"/>
        </w:rPr>
        <w:t>.</w:t>
      </w:r>
      <w:r w:rsidR="0060333B">
        <w:rPr>
          <w:rStyle w:val="FootnoteReference"/>
          <w:rFonts w:ascii="Times New Roman" w:hAnsi="Times New Roman" w:cs="Times New Roman"/>
          <w:sz w:val="24"/>
          <w:szCs w:val="24"/>
        </w:rPr>
        <w:footnoteReference w:id="68"/>
      </w:r>
      <w:r w:rsidR="000D16CF" w:rsidRPr="00AA6D16">
        <w:rPr>
          <w:rFonts w:ascii="Times New Roman" w:hAnsi="Times New Roman" w:cs="Times New Roman"/>
          <w:sz w:val="24"/>
          <w:szCs w:val="24"/>
        </w:rPr>
        <w:t xml:space="preserve"> It also explains why the top standards writers in the country in Math and English, James Milgram and Sandra Stotsky, would not validate and sign off on the Common Core stand</w:t>
      </w:r>
      <w:r w:rsidR="002735C7">
        <w:rPr>
          <w:rFonts w:ascii="Times New Roman" w:hAnsi="Times New Roman" w:cs="Times New Roman"/>
          <w:sz w:val="24"/>
          <w:szCs w:val="24"/>
        </w:rPr>
        <w:t>ards.  James Milgram’s Math S</w:t>
      </w:r>
      <w:r w:rsidR="000D16CF" w:rsidRPr="00AA6D16">
        <w:rPr>
          <w:rFonts w:ascii="Times New Roman" w:hAnsi="Times New Roman" w:cs="Times New Roman"/>
          <w:sz w:val="24"/>
          <w:szCs w:val="24"/>
        </w:rPr>
        <w:t>tandards made California number one in the nation, and Sandra Stotsky’s English standards made Massachuse</w:t>
      </w:r>
      <w:r w:rsidR="00AC74F9">
        <w:rPr>
          <w:rFonts w:ascii="Times New Roman" w:hAnsi="Times New Roman" w:cs="Times New Roman"/>
          <w:sz w:val="24"/>
          <w:szCs w:val="24"/>
        </w:rPr>
        <w:t xml:space="preserve">tts number one in Language Arts, </w:t>
      </w:r>
      <w:r w:rsidR="00E86265">
        <w:rPr>
          <w:rFonts w:ascii="Times New Roman" w:hAnsi="Times New Roman" w:cs="Times New Roman"/>
          <w:sz w:val="24"/>
          <w:szCs w:val="24"/>
        </w:rPr>
        <w:t>prior</w:t>
      </w:r>
      <w:r w:rsidR="002735C7">
        <w:rPr>
          <w:rFonts w:ascii="Times New Roman" w:hAnsi="Times New Roman" w:cs="Times New Roman"/>
          <w:sz w:val="24"/>
          <w:szCs w:val="24"/>
        </w:rPr>
        <w:t xml:space="preserve"> to Common Core.</w:t>
      </w:r>
      <w:r w:rsidR="000D16CF" w:rsidRPr="00AA6D16">
        <w:rPr>
          <w:rFonts w:ascii="Times New Roman" w:hAnsi="Times New Roman" w:cs="Times New Roman"/>
          <w:sz w:val="24"/>
          <w:szCs w:val="24"/>
        </w:rPr>
        <w:t xml:space="preserve"> Both stated that the standards would only prepare a bright student for a 2-year, non-select junior college. In fact, they both agreed the standards were not produced by qualified authors and were not research-based</w:t>
      </w:r>
      <w:r w:rsidR="00CD2743">
        <w:rPr>
          <w:rFonts w:ascii="Times New Roman" w:hAnsi="Times New Roman" w:cs="Times New Roman"/>
          <w:sz w:val="24"/>
          <w:szCs w:val="24"/>
        </w:rPr>
        <w:t>.</w:t>
      </w:r>
      <w:r w:rsidR="0060333B">
        <w:rPr>
          <w:rStyle w:val="FootnoteReference"/>
          <w:rFonts w:ascii="Times New Roman" w:hAnsi="Times New Roman" w:cs="Times New Roman"/>
          <w:sz w:val="24"/>
          <w:szCs w:val="24"/>
        </w:rPr>
        <w:footnoteReference w:id="69"/>
      </w:r>
      <w:r w:rsidR="00DF0ED1">
        <w:rPr>
          <w:rFonts w:ascii="Times New Roman" w:hAnsi="Times New Roman" w:cs="Times New Roman"/>
          <w:sz w:val="24"/>
          <w:szCs w:val="24"/>
        </w:rPr>
        <w:t xml:space="preserve"> Each</w:t>
      </w:r>
      <w:r w:rsidR="000D16CF" w:rsidRPr="00AA6D16">
        <w:rPr>
          <w:rFonts w:ascii="Times New Roman" w:hAnsi="Times New Roman" w:cs="Times New Roman"/>
          <w:sz w:val="24"/>
          <w:szCs w:val="24"/>
        </w:rPr>
        <w:t xml:space="preserve"> claimed </w:t>
      </w:r>
      <w:r w:rsidR="004E7C74">
        <w:rPr>
          <w:rFonts w:ascii="Times New Roman" w:hAnsi="Times New Roman" w:cs="Times New Roman"/>
          <w:sz w:val="24"/>
          <w:szCs w:val="24"/>
        </w:rPr>
        <w:t xml:space="preserve">that </w:t>
      </w:r>
      <w:r w:rsidR="000D16CF" w:rsidRPr="00AA6D16">
        <w:rPr>
          <w:rFonts w:ascii="Times New Roman" w:hAnsi="Times New Roman" w:cs="Times New Roman"/>
          <w:sz w:val="24"/>
          <w:szCs w:val="24"/>
        </w:rPr>
        <w:t xml:space="preserve">the standards lacked rigor, reduced critical thinking, </w:t>
      </w:r>
      <w:r w:rsidR="00F14F49">
        <w:rPr>
          <w:rFonts w:ascii="Times New Roman" w:hAnsi="Times New Roman" w:cs="Times New Roman"/>
          <w:sz w:val="24"/>
          <w:szCs w:val="24"/>
        </w:rPr>
        <w:t xml:space="preserve">and </w:t>
      </w:r>
      <w:r w:rsidR="000D16CF" w:rsidRPr="00AA6D16">
        <w:rPr>
          <w:rFonts w:ascii="Times New Roman" w:hAnsi="Times New Roman" w:cs="Times New Roman"/>
          <w:sz w:val="24"/>
          <w:szCs w:val="24"/>
        </w:rPr>
        <w:t>were n</w:t>
      </w:r>
      <w:r w:rsidR="005E162C">
        <w:rPr>
          <w:rFonts w:ascii="Times New Roman" w:hAnsi="Times New Roman" w:cs="Times New Roman"/>
          <w:sz w:val="24"/>
          <w:szCs w:val="24"/>
        </w:rPr>
        <w:t>ot internationally benchmarked</w:t>
      </w:r>
      <w:r w:rsidR="00CD2743">
        <w:rPr>
          <w:rFonts w:ascii="Times New Roman" w:hAnsi="Times New Roman" w:cs="Times New Roman"/>
          <w:sz w:val="24"/>
          <w:szCs w:val="24"/>
        </w:rPr>
        <w:t>.</w:t>
      </w:r>
      <w:r w:rsidR="0060333B">
        <w:rPr>
          <w:rStyle w:val="FootnoteReference"/>
          <w:rFonts w:ascii="Times New Roman" w:hAnsi="Times New Roman" w:cs="Times New Roman"/>
          <w:sz w:val="24"/>
          <w:szCs w:val="24"/>
        </w:rPr>
        <w:footnoteReference w:id="70"/>
      </w:r>
      <w:r w:rsidR="005E162C">
        <w:rPr>
          <w:rFonts w:ascii="Times New Roman" w:hAnsi="Times New Roman" w:cs="Times New Roman"/>
          <w:sz w:val="24"/>
          <w:szCs w:val="24"/>
        </w:rPr>
        <w:t xml:space="preserve"> They also said the standards</w:t>
      </w:r>
      <w:r w:rsidR="000D16CF" w:rsidRPr="00AA6D16">
        <w:rPr>
          <w:rFonts w:ascii="Times New Roman" w:hAnsi="Times New Roman" w:cs="Times New Roman"/>
          <w:sz w:val="24"/>
          <w:szCs w:val="24"/>
        </w:rPr>
        <w:t xml:space="preserve"> would not bring students </w:t>
      </w:r>
      <w:r w:rsidR="000D16CF" w:rsidRPr="00AA6D16">
        <w:rPr>
          <w:rFonts w:ascii="Times New Roman" w:hAnsi="Times New Roman" w:cs="Times New Roman"/>
          <w:sz w:val="24"/>
          <w:szCs w:val="24"/>
        </w:rPr>
        <w:lastRenderedPageBreak/>
        <w:t>u</w:t>
      </w:r>
      <w:r w:rsidR="009C01A6">
        <w:rPr>
          <w:rFonts w:ascii="Times New Roman" w:hAnsi="Times New Roman" w:cs="Times New Roman"/>
          <w:sz w:val="24"/>
          <w:szCs w:val="24"/>
        </w:rPr>
        <w:t>p to true college-</w:t>
      </w:r>
      <w:r w:rsidR="005E162C">
        <w:rPr>
          <w:rFonts w:ascii="Times New Roman" w:hAnsi="Times New Roman" w:cs="Times New Roman"/>
          <w:sz w:val="24"/>
          <w:szCs w:val="24"/>
        </w:rPr>
        <w:t>readiness, as in</w:t>
      </w:r>
      <w:r w:rsidR="009C01A6">
        <w:rPr>
          <w:rFonts w:ascii="Times New Roman" w:hAnsi="Times New Roman" w:cs="Times New Roman"/>
          <w:sz w:val="24"/>
          <w:szCs w:val="24"/>
        </w:rPr>
        <w:t>,</w:t>
      </w:r>
      <w:r w:rsidR="005E162C">
        <w:rPr>
          <w:rFonts w:ascii="Times New Roman" w:hAnsi="Times New Roman" w:cs="Times New Roman"/>
          <w:sz w:val="24"/>
          <w:szCs w:val="24"/>
        </w:rPr>
        <w:t xml:space="preserve"> </w:t>
      </w:r>
      <w:r w:rsidR="00F14F49">
        <w:rPr>
          <w:rFonts w:ascii="Times New Roman" w:hAnsi="Times New Roman" w:cs="Times New Roman"/>
          <w:sz w:val="24"/>
          <w:szCs w:val="24"/>
        </w:rPr>
        <w:t>ready for a 4-</w:t>
      </w:r>
      <w:r w:rsidR="00AC74F9">
        <w:rPr>
          <w:rFonts w:ascii="Times New Roman" w:hAnsi="Times New Roman" w:cs="Times New Roman"/>
          <w:sz w:val="24"/>
          <w:szCs w:val="24"/>
        </w:rPr>
        <w:t xml:space="preserve">year university, </w:t>
      </w:r>
      <w:r w:rsidR="000D16CF" w:rsidRPr="00AA6D16">
        <w:rPr>
          <w:rFonts w:ascii="Times New Roman" w:hAnsi="Times New Roman" w:cs="Times New Roman"/>
          <w:sz w:val="24"/>
          <w:szCs w:val="24"/>
        </w:rPr>
        <w:t xml:space="preserve">contrary to </w:t>
      </w:r>
      <w:r w:rsidR="009C01A6">
        <w:rPr>
          <w:rFonts w:ascii="Times New Roman" w:hAnsi="Times New Roman" w:cs="Times New Roman"/>
          <w:sz w:val="24"/>
          <w:szCs w:val="24"/>
        </w:rPr>
        <w:t xml:space="preserve">what we were led to believe </w:t>
      </w:r>
      <w:r w:rsidR="00EF3119">
        <w:rPr>
          <w:rFonts w:ascii="Times New Roman" w:hAnsi="Times New Roman" w:cs="Times New Roman"/>
          <w:sz w:val="24"/>
          <w:szCs w:val="24"/>
        </w:rPr>
        <w:t>as</w:t>
      </w:r>
      <w:r w:rsidR="000D16CF" w:rsidRPr="00AA6D16">
        <w:rPr>
          <w:rFonts w:ascii="Times New Roman" w:hAnsi="Times New Roman" w:cs="Times New Roman"/>
          <w:sz w:val="24"/>
          <w:szCs w:val="24"/>
        </w:rPr>
        <w:t xml:space="preserve"> goals of the Common Core Project. </w:t>
      </w:r>
    </w:p>
    <w:p w:rsidR="000D16CF" w:rsidRPr="00AA6D16" w:rsidRDefault="006D79E1" w:rsidP="00BF5466">
      <w:pPr>
        <w:spacing w:line="480" w:lineRule="auto"/>
        <w:rPr>
          <w:rFonts w:ascii="Times New Roman" w:hAnsi="Times New Roman" w:cs="Times New Roman"/>
          <w:sz w:val="24"/>
          <w:szCs w:val="24"/>
        </w:rPr>
      </w:pPr>
      <w:r>
        <w:rPr>
          <w:rFonts w:ascii="Times New Roman" w:hAnsi="Times New Roman" w:cs="Times New Roman"/>
          <w:sz w:val="24"/>
          <w:szCs w:val="24"/>
        </w:rPr>
        <w:tab/>
      </w:r>
      <w:r w:rsidR="000D16CF" w:rsidRPr="00AA6D16">
        <w:rPr>
          <w:rFonts w:ascii="Times New Roman" w:hAnsi="Times New Roman" w:cs="Times New Roman"/>
          <w:sz w:val="24"/>
          <w:szCs w:val="24"/>
        </w:rPr>
        <w:t>Milgram goes so far as to say that Common Core Math will collapse our STEM programs and empty our engineerin</w:t>
      </w:r>
      <w:r w:rsidR="00B83C22">
        <w:rPr>
          <w:rFonts w:ascii="Times New Roman" w:hAnsi="Times New Roman" w:cs="Times New Roman"/>
          <w:sz w:val="24"/>
          <w:szCs w:val="24"/>
        </w:rPr>
        <w:t xml:space="preserve">g colleges of American students. As it is, two thirds of those students are foreign, </w:t>
      </w:r>
      <w:r w:rsidR="0053780F">
        <w:rPr>
          <w:rFonts w:ascii="Times New Roman" w:hAnsi="Times New Roman" w:cs="Times New Roman"/>
          <w:sz w:val="24"/>
          <w:szCs w:val="24"/>
        </w:rPr>
        <w:t>while only one third are American.</w:t>
      </w:r>
      <w:r w:rsidR="000D16CF" w:rsidRPr="00AA6D16">
        <w:rPr>
          <w:rFonts w:ascii="Times New Roman" w:hAnsi="Times New Roman" w:cs="Times New Roman"/>
          <w:sz w:val="24"/>
          <w:szCs w:val="24"/>
        </w:rPr>
        <w:t xml:space="preserve"> </w:t>
      </w:r>
      <w:r w:rsidR="00F14F49">
        <w:rPr>
          <w:rFonts w:ascii="Times New Roman" w:hAnsi="Times New Roman" w:cs="Times New Roman"/>
          <w:sz w:val="24"/>
          <w:szCs w:val="24"/>
        </w:rPr>
        <w:t xml:space="preserve">He stated that the first three pages of the Mathematical Standards manual were nonsense because it was ‘philosophically’ based, encouraging students to justify answers by individual thinking processes, rather than </w:t>
      </w:r>
      <w:r w:rsidR="009C01A6">
        <w:rPr>
          <w:rFonts w:ascii="Times New Roman" w:hAnsi="Times New Roman" w:cs="Times New Roman"/>
          <w:sz w:val="24"/>
          <w:szCs w:val="24"/>
        </w:rPr>
        <w:t xml:space="preserve">on </w:t>
      </w:r>
      <w:r w:rsidR="00F14F49">
        <w:rPr>
          <w:rFonts w:ascii="Times New Roman" w:hAnsi="Times New Roman" w:cs="Times New Roman"/>
          <w:sz w:val="24"/>
          <w:szCs w:val="24"/>
        </w:rPr>
        <w:t xml:space="preserve">the foundations of mathematical science. </w:t>
      </w:r>
      <w:r w:rsidR="002E01DB" w:rsidRPr="002E01DB">
        <w:rPr>
          <w:rFonts w:ascii="Times New Roman" w:hAnsi="Times New Roman" w:cs="Times New Roman"/>
          <w:sz w:val="24"/>
          <w:szCs w:val="24"/>
        </w:rPr>
        <w:t xml:space="preserve">Traditional math </w:t>
      </w:r>
      <w:r w:rsidR="00487116">
        <w:rPr>
          <w:rFonts w:ascii="Times New Roman" w:hAnsi="Times New Roman" w:cs="Times New Roman"/>
          <w:sz w:val="24"/>
          <w:szCs w:val="24"/>
        </w:rPr>
        <w:t xml:space="preserve">is sequential and </w:t>
      </w:r>
      <w:r w:rsidR="002E01DB" w:rsidRPr="002E01DB">
        <w:rPr>
          <w:rFonts w:ascii="Times New Roman" w:hAnsi="Times New Roman" w:cs="Times New Roman"/>
          <w:sz w:val="24"/>
          <w:szCs w:val="24"/>
        </w:rPr>
        <w:t xml:space="preserve">demands left-brain training, based on logic and linear thinking, which builds an analytical foundation for deeper learning in engineering, math, </w:t>
      </w:r>
      <w:r w:rsidR="00F14F49">
        <w:rPr>
          <w:rFonts w:ascii="Times New Roman" w:hAnsi="Times New Roman" w:cs="Times New Roman"/>
          <w:sz w:val="24"/>
          <w:szCs w:val="24"/>
        </w:rPr>
        <w:t xml:space="preserve">science, </w:t>
      </w:r>
      <w:r w:rsidR="002E01DB" w:rsidRPr="002E01DB">
        <w:rPr>
          <w:rFonts w:ascii="Times New Roman" w:hAnsi="Times New Roman" w:cs="Times New Roman"/>
          <w:sz w:val="24"/>
          <w:szCs w:val="24"/>
        </w:rPr>
        <w:t>and technology. Common Core attempts a right-brained, artistic and intuitive method that is not a solid foundation f</w:t>
      </w:r>
      <w:r w:rsidR="00F56ED6">
        <w:rPr>
          <w:rFonts w:ascii="Times New Roman" w:hAnsi="Times New Roman" w:cs="Times New Roman"/>
          <w:sz w:val="24"/>
          <w:szCs w:val="24"/>
        </w:rPr>
        <w:t>or STEM careers</w:t>
      </w:r>
      <w:r w:rsidR="00CD2743">
        <w:rPr>
          <w:rFonts w:ascii="Times New Roman" w:hAnsi="Times New Roman" w:cs="Times New Roman"/>
          <w:sz w:val="24"/>
          <w:szCs w:val="24"/>
        </w:rPr>
        <w:t>.</w:t>
      </w:r>
      <w:r w:rsidR="0060333B">
        <w:rPr>
          <w:rStyle w:val="FootnoteReference"/>
          <w:rFonts w:ascii="Times New Roman" w:hAnsi="Times New Roman" w:cs="Times New Roman"/>
          <w:sz w:val="24"/>
          <w:szCs w:val="24"/>
        </w:rPr>
        <w:footnoteReference w:id="71"/>
      </w:r>
      <w:r w:rsidR="00AA255B">
        <w:rPr>
          <w:rFonts w:ascii="Times New Roman" w:hAnsi="Times New Roman" w:cs="Times New Roman"/>
          <w:sz w:val="24"/>
          <w:szCs w:val="24"/>
        </w:rPr>
        <w:t xml:space="preserve"> T</w:t>
      </w:r>
      <w:r w:rsidR="00F56ED6">
        <w:rPr>
          <w:rFonts w:ascii="Times New Roman" w:hAnsi="Times New Roman" w:cs="Times New Roman"/>
          <w:sz w:val="24"/>
          <w:szCs w:val="24"/>
        </w:rPr>
        <w:t>he new</w:t>
      </w:r>
      <w:r w:rsidR="002E01DB" w:rsidRPr="002E01DB">
        <w:rPr>
          <w:rFonts w:ascii="Times New Roman" w:hAnsi="Times New Roman" w:cs="Times New Roman"/>
          <w:sz w:val="24"/>
          <w:szCs w:val="24"/>
        </w:rPr>
        <w:t xml:space="preserve"> reforms</w:t>
      </w:r>
      <w:r w:rsidR="00F56ED6">
        <w:rPr>
          <w:rFonts w:ascii="Times New Roman" w:hAnsi="Times New Roman" w:cs="Times New Roman"/>
          <w:sz w:val="24"/>
          <w:szCs w:val="24"/>
        </w:rPr>
        <w:t>,</w:t>
      </w:r>
      <w:r w:rsidR="002E01DB" w:rsidRPr="002E01DB">
        <w:rPr>
          <w:rFonts w:ascii="Times New Roman" w:hAnsi="Times New Roman" w:cs="Times New Roman"/>
          <w:sz w:val="24"/>
          <w:szCs w:val="24"/>
        </w:rPr>
        <w:t xml:space="preserve"> </w:t>
      </w:r>
      <w:r w:rsidR="002735C7">
        <w:rPr>
          <w:rFonts w:ascii="Times New Roman" w:hAnsi="Times New Roman" w:cs="Times New Roman"/>
          <w:sz w:val="24"/>
          <w:szCs w:val="24"/>
        </w:rPr>
        <w:t>as in the past</w:t>
      </w:r>
      <w:r w:rsidR="00F56ED6">
        <w:rPr>
          <w:rFonts w:ascii="Times New Roman" w:hAnsi="Times New Roman" w:cs="Times New Roman"/>
          <w:sz w:val="24"/>
          <w:szCs w:val="24"/>
        </w:rPr>
        <w:t>,</w:t>
      </w:r>
      <w:r w:rsidR="002735C7">
        <w:rPr>
          <w:rFonts w:ascii="Times New Roman" w:hAnsi="Times New Roman" w:cs="Times New Roman"/>
          <w:sz w:val="24"/>
          <w:szCs w:val="24"/>
        </w:rPr>
        <w:t xml:space="preserve"> </w:t>
      </w:r>
      <w:r w:rsidR="002E01DB" w:rsidRPr="002E01DB">
        <w:rPr>
          <w:rFonts w:ascii="Times New Roman" w:hAnsi="Times New Roman" w:cs="Times New Roman"/>
          <w:sz w:val="24"/>
          <w:szCs w:val="24"/>
        </w:rPr>
        <w:t>are purposely designed to engage emotion, not intellect.</w:t>
      </w:r>
      <w:r w:rsidR="002E01DB">
        <w:rPr>
          <w:rFonts w:ascii="Times New Roman" w:hAnsi="Times New Roman" w:cs="Times New Roman"/>
          <w:sz w:val="24"/>
          <w:szCs w:val="24"/>
        </w:rPr>
        <w:t xml:space="preserve"> </w:t>
      </w:r>
      <w:r w:rsidR="003A4166">
        <w:rPr>
          <w:rFonts w:ascii="Times New Roman" w:hAnsi="Times New Roman" w:cs="Times New Roman"/>
          <w:sz w:val="24"/>
          <w:szCs w:val="24"/>
        </w:rPr>
        <w:t>One of the architects of Common Core, Jason Zimba, said,” If you’re a young person who wants to become an engineer, or</w:t>
      </w:r>
      <w:r w:rsidR="00500032">
        <w:rPr>
          <w:rFonts w:ascii="Times New Roman" w:hAnsi="Times New Roman" w:cs="Times New Roman"/>
          <w:sz w:val="24"/>
          <w:szCs w:val="24"/>
        </w:rPr>
        <w:t xml:space="preserve"> who wants admission to a four year</w:t>
      </w:r>
      <w:r w:rsidR="003A4166">
        <w:rPr>
          <w:rFonts w:ascii="Times New Roman" w:hAnsi="Times New Roman" w:cs="Times New Roman"/>
          <w:sz w:val="24"/>
          <w:szCs w:val="24"/>
        </w:rPr>
        <w:t xml:space="preserve"> university, you would be advised to take mathematics beyo</w:t>
      </w:r>
      <w:r w:rsidR="00ED10A9">
        <w:rPr>
          <w:rFonts w:ascii="Times New Roman" w:hAnsi="Times New Roman" w:cs="Times New Roman"/>
          <w:sz w:val="24"/>
          <w:szCs w:val="24"/>
        </w:rPr>
        <w:t>nd the Common Core requirement.</w:t>
      </w:r>
      <w:r w:rsidR="00CD2743">
        <w:rPr>
          <w:rFonts w:ascii="Times New Roman" w:hAnsi="Times New Roman" w:cs="Times New Roman"/>
          <w:sz w:val="24"/>
          <w:szCs w:val="24"/>
        </w:rPr>
        <w:t>”</w:t>
      </w:r>
      <w:r w:rsidR="0060333B">
        <w:rPr>
          <w:rStyle w:val="FootnoteReference"/>
          <w:rFonts w:ascii="Times New Roman" w:hAnsi="Times New Roman" w:cs="Times New Roman"/>
          <w:sz w:val="24"/>
          <w:szCs w:val="24"/>
        </w:rPr>
        <w:footnoteReference w:id="72"/>
      </w:r>
      <w:r w:rsidR="003A4166">
        <w:rPr>
          <w:rFonts w:ascii="Times New Roman" w:hAnsi="Times New Roman" w:cs="Times New Roman"/>
          <w:sz w:val="24"/>
          <w:szCs w:val="24"/>
        </w:rPr>
        <w:t xml:space="preserve"> </w:t>
      </w:r>
      <w:r w:rsidR="000D16CF" w:rsidRPr="00AA6D16">
        <w:rPr>
          <w:rFonts w:ascii="Times New Roman" w:hAnsi="Times New Roman" w:cs="Times New Roman"/>
          <w:sz w:val="24"/>
          <w:szCs w:val="24"/>
        </w:rPr>
        <w:t xml:space="preserve"> </w:t>
      </w:r>
    </w:p>
    <w:p w:rsidR="00541CAE" w:rsidRDefault="00C023D8" w:rsidP="00BF546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is</w:t>
      </w:r>
      <w:r w:rsidR="00500032">
        <w:rPr>
          <w:rFonts w:ascii="Times New Roman" w:hAnsi="Times New Roman" w:cs="Times New Roman"/>
          <w:sz w:val="24"/>
          <w:szCs w:val="24"/>
        </w:rPr>
        <w:t xml:space="preserve"> a</w:t>
      </w:r>
      <w:r w:rsidR="002735C7">
        <w:rPr>
          <w:rFonts w:ascii="Times New Roman" w:hAnsi="Times New Roman" w:cs="Times New Roman"/>
          <w:sz w:val="24"/>
          <w:szCs w:val="24"/>
        </w:rPr>
        <w:t>n even</w:t>
      </w:r>
      <w:r w:rsidR="00500032">
        <w:rPr>
          <w:rFonts w:ascii="Times New Roman" w:hAnsi="Times New Roman" w:cs="Times New Roman"/>
          <w:sz w:val="24"/>
          <w:szCs w:val="24"/>
        </w:rPr>
        <w:t xml:space="preserve"> deeper problem with t</w:t>
      </w:r>
      <w:r w:rsidR="000D16CF" w:rsidRPr="00AA6D16">
        <w:rPr>
          <w:rFonts w:ascii="Times New Roman" w:hAnsi="Times New Roman" w:cs="Times New Roman"/>
          <w:sz w:val="24"/>
          <w:szCs w:val="24"/>
        </w:rPr>
        <w:t xml:space="preserve">he current sub-par reading materials </w:t>
      </w:r>
      <w:r w:rsidR="00500032">
        <w:rPr>
          <w:rFonts w:ascii="Times New Roman" w:hAnsi="Times New Roman" w:cs="Times New Roman"/>
          <w:sz w:val="24"/>
          <w:szCs w:val="24"/>
        </w:rPr>
        <w:t xml:space="preserve">that </w:t>
      </w:r>
      <w:r w:rsidR="000D16CF" w:rsidRPr="00AA6D16">
        <w:rPr>
          <w:rFonts w:ascii="Times New Roman" w:hAnsi="Times New Roman" w:cs="Times New Roman"/>
          <w:sz w:val="24"/>
          <w:szCs w:val="24"/>
        </w:rPr>
        <w:t>promote the idea of no obj</w:t>
      </w:r>
      <w:r w:rsidR="006754F3">
        <w:rPr>
          <w:rFonts w:ascii="Times New Roman" w:hAnsi="Times New Roman" w:cs="Times New Roman"/>
          <w:sz w:val="24"/>
          <w:szCs w:val="24"/>
        </w:rPr>
        <w:t>ective moral truth to guide one:</w:t>
      </w:r>
      <w:r w:rsidR="000D16CF" w:rsidRPr="00AA6D16">
        <w:rPr>
          <w:rFonts w:ascii="Times New Roman" w:hAnsi="Times New Roman" w:cs="Times New Roman"/>
          <w:sz w:val="24"/>
          <w:szCs w:val="24"/>
        </w:rPr>
        <w:t xml:space="preserve"> a world where nothing is true and everything is </w:t>
      </w:r>
      <w:r w:rsidR="006754F3">
        <w:rPr>
          <w:rFonts w:ascii="Times New Roman" w:hAnsi="Times New Roman" w:cs="Times New Roman"/>
          <w:sz w:val="24"/>
          <w:szCs w:val="24"/>
        </w:rPr>
        <w:t>permissible. Remov</w:t>
      </w:r>
      <w:r w:rsidR="000D16CF" w:rsidRPr="00AA6D16">
        <w:rPr>
          <w:rFonts w:ascii="Times New Roman" w:hAnsi="Times New Roman" w:cs="Times New Roman"/>
          <w:sz w:val="24"/>
          <w:szCs w:val="24"/>
        </w:rPr>
        <w:t>ing great classical literature means there is no transfer of the knowledge of Western culture</w:t>
      </w:r>
      <w:r w:rsidR="006754F3">
        <w:rPr>
          <w:rFonts w:ascii="Times New Roman" w:hAnsi="Times New Roman" w:cs="Times New Roman"/>
          <w:sz w:val="24"/>
          <w:szCs w:val="24"/>
        </w:rPr>
        <w:t xml:space="preserve"> and values</w:t>
      </w:r>
      <w:r w:rsidR="000D16CF" w:rsidRPr="00AA6D16">
        <w:rPr>
          <w:rFonts w:ascii="Times New Roman" w:hAnsi="Times New Roman" w:cs="Times New Roman"/>
          <w:sz w:val="24"/>
          <w:szCs w:val="24"/>
        </w:rPr>
        <w:t xml:space="preserve">, specifically Judeo-Christian culture. Classic literature has the power to </w:t>
      </w:r>
      <w:r w:rsidR="003A4166" w:rsidRPr="00AA6D16">
        <w:rPr>
          <w:rFonts w:ascii="Times New Roman" w:hAnsi="Times New Roman" w:cs="Times New Roman"/>
          <w:sz w:val="24"/>
          <w:szCs w:val="24"/>
        </w:rPr>
        <w:t>teach</w:t>
      </w:r>
      <w:r w:rsidR="000D16CF" w:rsidRPr="00AA6D16">
        <w:rPr>
          <w:rFonts w:ascii="Times New Roman" w:hAnsi="Times New Roman" w:cs="Times New Roman"/>
          <w:sz w:val="24"/>
          <w:szCs w:val="24"/>
        </w:rPr>
        <w:t xml:space="preserve"> tr</w:t>
      </w:r>
      <w:r w:rsidR="00CC3EE2">
        <w:rPr>
          <w:rFonts w:ascii="Times New Roman" w:hAnsi="Times New Roman" w:cs="Times New Roman"/>
          <w:sz w:val="24"/>
          <w:szCs w:val="24"/>
        </w:rPr>
        <w:t>uth and virtue which contribute</w:t>
      </w:r>
      <w:r w:rsidR="000D16CF" w:rsidRPr="00AA6D16">
        <w:rPr>
          <w:rFonts w:ascii="Times New Roman" w:hAnsi="Times New Roman" w:cs="Times New Roman"/>
          <w:sz w:val="24"/>
          <w:szCs w:val="24"/>
        </w:rPr>
        <w:t xml:space="preserve"> to the structure and cohesiveness of a civil society.  Florida students in K-8 </w:t>
      </w:r>
      <w:r w:rsidR="00C73320">
        <w:rPr>
          <w:rFonts w:ascii="Times New Roman" w:hAnsi="Times New Roman" w:cs="Times New Roman"/>
          <w:sz w:val="24"/>
          <w:szCs w:val="24"/>
        </w:rPr>
        <w:t xml:space="preserve">public schools </w:t>
      </w:r>
      <w:r w:rsidR="00F56ED6">
        <w:rPr>
          <w:rFonts w:ascii="Times New Roman" w:hAnsi="Times New Roman" w:cs="Times New Roman"/>
          <w:sz w:val="24"/>
          <w:szCs w:val="24"/>
        </w:rPr>
        <w:t>are required to read 4 books</w:t>
      </w:r>
      <w:r>
        <w:rPr>
          <w:rFonts w:ascii="Times New Roman" w:hAnsi="Times New Roman" w:cs="Times New Roman"/>
          <w:sz w:val="24"/>
          <w:szCs w:val="24"/>
        </w:rPr>
        <w:t xml:space="preserve"> each yea</w:t>
      </w:r>
      <w:r w:rsidR="00D6441D">
        <w:rPr>
          <w:rFonts w:ascii="Times New Roman" w:hAnsi="Times New Roman" w:cs="Times New Roman"/>
          <w:sz w:val="24"/>
          <w:szCs w:val="24"/>
        </w:rPr>
        <w:t>r of their own choosing</w:t>
      </w:r>
      <w:r w:rsidR="000D16CF" w:rsidRPr="00AA6D16">
        <w:rPr>
          <w:rFonts w:ascii="Times New Roman" w:hAnsi="Times New Roman" w:cs="Times New Roman"/>
          <w:sz w:val="24"/>
          <w:szCs w:val="24"/>
        </w:rPr>
        <w:t xml:space="preserve"> from the Suns</w:t>
      </w:r>
      <w:r w:rsidR="00500032">
        <w:rPr>
          <w:rFonts w:ascii="Times New Roman" w:hAnsi="Times New Roman" w:cs="Times New Roman"/>
          <w:sz w:val="24"/>
          <w:szCs w:val="24"/>
        </w:rPr>
        <w:t>hine State Reader List</w:t>
      </w:r>
      <w:r w:rsidR="000D16CF" w:rsidRPr="00AA6D16">
        <w:rPr>
          <w:rFonts w:ascii="Times New Roman" w:hAnsi="Times New Roman" w:cs="Times New Roman"/>
          <w:sz w:val="24"/>
          <w:szCs w:val="24"/>
        </w:rPr>
        <w:t xml:space="preserve">. In order for a book to be </w:t>
      </w:r>
      <w:r w:rsidR="00500032">
        <w:rPr>
          <w:rFonts w:ascii="Times New Roman" w:hAnsi="Times New Roman" w:cs="Times New Roman"/>
          <w:sz w:val="24"/>
          <w:szCs w:val="24"/>
        </w:rPr>
        <w:t xml:space="preserve">chosen as </w:t>
      </w:r>
      <w:r w:rsidR="000D16CF" w:rsidRPr="00AA6D16">
        <w:rPr>
          <w:rFonts w:ascii="Times New Roman" w:hAnsi="Times New Roman" w:cs="Times New Roman"/>
          <w:sz w:val="24"/>
          <w:szCs w:val="24"/>
        </w:rPr>
        <w:t xml:space="preserve">a Sunshine </w:t>
      </w:r>
      <w:r w:rsidR="00AC74F9">
        <w:rPr>
          <w:rFonts w:ascii="Times New Roman" w:hAnsi="Times New Roman" w:cs="Times New Roman"/>
          <w:sz w:val="24"/>
          <w:szCs w:val="24"/>
        </w:rPr>
        <w:lastRenderedPageBreak/>
        <w:t>reader:</w:t>
      </w:r>
      <w:r w:rsidR="000D16CF" w:rsidRPr="00AA6D16">
        <w:rPr>
          <w:rFonts w:ascii="Times New Roman" w:hAnsi="Times New Roman" w:cs="Times New Roman"/>
          <w:sz w:val="24"/>
          <w:szCs w:val="24"/>
        </w:rPr>
        <w:t xml:space="preserve"> it has to be fiction, written by an American, and has to</w:t>
      </w:r>
      <w:r w:rsidR="00E64B81">
        <w:rPr>
          <w:rFonts w:ascii="Times New Roman" w:hAnsi="Times New Roman" w:cs="Times New Roman"/>
          <w:sz w:val="24"/>
          <w:szCs w:val="24"/>
        </w:rPr>
        <w:t xml:space="preserve"> have been published after 2012!</w:t>
      </w:r>
      <w:r w:rsidR="000D16CF" w:rsidRPr="00AA6D16">
        <w:rPr>
          <w:rFonts w:ascii="Times New Roman" w:hAnsi="Times New Roman" w:cs="Times New Roman"/>
          <w:sz w:val="24"/>
          <w:szCs w:val="24"/>
        </w:rPr>
        <w:t xml:space="preserve"> </w:t>
      </w:r>
      <w:r w:rsidR="00AC74F9">
        <w:rPr>
          <w:rFonts w:ascii="Times New Roman" w:hAnsi="Times New Roman" w:cs="Times New Roman"/>
          <w:sz w:val="24"/>
          <w:szCs w:val="24"/>
        </w:rPr>
        <w:t xml:space="preserve">Unfortunately, </w:t>
      </w:r>
      <w:r w:rsidR="002735C7">
        <w:rPr>
          <w:rFonts w:ascii="Times New Roman" w:hAnsi="Times New Roman" w:cs="Times New Roman"/>
          <w:sz w:val="24"/>
          <w:szCs w:val="24"/>
        </w:rPr>
        <w:t>Collier public s</w:t>
      </w:r>
      <w:r w:rsidR="000D16CF" w:rsidRPr="00AA6D16">
        <w:rPr>
          <w:rFonts w:ascii="Times New Roman" w:hAnsi="Times New Roman" w:cs="Times New Roman"/>
          <w:sz w:val="24"/>
          <w:szCs w:val="24"/>
        </w:rPr>
        <w:t>chool media centers are full of age-inappr</w:t>
      </w:r>
      <w:r w:rsidR="002735C7">
        <w:rPr>
          <w:rFonts w:ascii="Times New Roman" w:hAnsi="Times New Roman" w:cs="Times New Roman"/>
          <w:sz w:val="24"/>
          <w:szCs w:val="24"/>
        </w:rPr>
        <w:t>opriate and R-rated adult books.</w:t>
      </w:r>
      <w:r w:rsidR="00541CAE">
        <w:rPr>
          <w:rStyle w:val="FootnoteReference"/>
          <w:rFonts w:ascii="Times New Roman" w:hAnsi="Times New Roman" w:cs="Times New Roman"/>
          <w:sz w:val="24"/>
          <w:szCs w:val="24"/>
        </w:rPr>
        <w:footnoteReference w:id="73"/>
      </w:r>
      <w:r w:rsidR="000670FB">
        <w:rPr>
          <w:rFonts w:ascii="Times New Roman" w:hAnsi="Times New Roman" w:cs="Times New Roman"/>
          <w:sz w:val="24"/>
          <w:szCs w:val="24"/>
        </w:rPr>
        <w:t xml:space="preserve">This has been brought to the school board’s attention to no avail. In fact, since that revelation, the public has been barred from having access to the </w:t>
      </w:r>
      <w:r w:rsidR="006933A6">
        <w:rPr>
          <w:rFonts w:ascii="Times New Roman" w:hAnsi="Times New Roman" w:cs="Times New Roman"/>
          <w:sz w:val="24"/>
          <w:szCs w:val="24"/>
        </w:rPr>
        <w:t>Collier County School District</w:t>
      </w:r>
      <w:r w:rsidR="000670FB">
        <w:rPr>
          <w:rFonts w:ascii="Times New Roman" w:hAnsi="Times New Roman" w:cs="Times New Roman"/>
          <w:sz w:val="24"/>
          <w:szCs w:val="24"/>
        </w:rPr>
        <w:t xml:space="preserve"> media center catalogue.</w:t>
      </w:r>
    </w:p>
    <w:p w:rsidR="00F26765" w:rsidRDefault="00921A43" w:rsidP="00F26765">
      <w:pPr>
        <w:spacing w:line="480" w:lineRule="auto"/>
        <w:ind w:firstLine="720"/>
        <w:rPr>
          <w:rFonts w:ascii="Times New Roman" w:hAnsi="Times New Roman" w:cs="Times New Roman"/>
          <w:sz w:val="24"/>
          <w:szCs w:val="24"/>
        </w:rPr>
      </w:pPr>
      <w:r w:rsidRPr="00921A43">
        <w:rPr>
          <w:rFonts w:ascii="Times New Roman" w:hAnsi="Times New Roman" w:cs="Times New Roman"/>
          <w:sz w:val="24"/>
          <w:szCs w:val="24"/>
        </w:rPr>
        <w:t>Dr. Duke Pesta</w:t>
      </w:r>
      <w:r w:rsidR="005978FE">
        <w:rPr>
          <w:rFonts w:ascii="Times New Roman" w:hAnsi="Times New Roman" w:cs="Times New Roman"/>
          <w:sz w:val="24"/>
          <w:szCs w:val="24"/>
        </w:rPr>
        <w:t>, assistant professor of English at the University of Wisconsin-</w:t>
      </w:r>
      <w:r w:rsidR="00B64ADB">
        <w:rPr>
          <w:rFonts w:ascii="Times New Roman" w:hAnsi="Times New Roman" w:cs="Times New Roman"/>
          <w:sz w:val="24"/>
          <w:szCs w:val="24"/>
        </w:rPr>
        <w:t>Oshkosh</w:t>
      </w:r>
      <w:r w:rsidR="00EA39B6">
        <w:rPr>
          <w:rFonts w:ascii="Times New Roman" w:hAnsi="Times New Roman" w:cs="Times New Roman"/>
          <w:sz w:val="24"/>
          <w:szCs w:val="24"/>
        </w:rPr>
        <w:t xml:space="preserve"> paints a dire picture:</w:t>
      </w:r>
      <w:r w:rsidR="000D16CF" w:rsidRPr="00AA6D16">
        <w:rPr>
          <w:rFonts w:ascii="Times New Roman" w:hAnsi="Times New Roman" w:cs="Times New Roman"/>
          <w:sz w:val="24"/>
          <w:szCs w:val="24"/>
        </w:rPr>
        <w:t xml:space="preserve"> </w:t>
      </w:r>
    </w:p>
    <w:p w:rsidR="000D16CF" w:rsidRPr="00AA6D16" w:rsidRDefault="000D16CF" w:rsidP="00EA39B6">
      <w:pPr>
        <w:spacing w:line="240" w:lineRule="auto"/>
        <w:ind w:left="720" w:right="720"/>
        <w:rPr>
          <w:rFonts w:ascii="Times New Roman" w:hAnsi="Times New Roman" w:cs="Times New Roman"/>
          <w:sz w:val="24"/>
          <w:szCs w:val="24"/>
        </w:rPr>
      </w:pPr>
      <w:r w:rsidRPr="00AA6D16">
        <w:rPr>
          <w:rFonts w:ascii="Times New Roman" w:hAnsi="Times New Roman" w:cs="Times New Roman"/>
          <w:sz w:val="24"/>
          <w:szCs w:val="24"/>
        </w:rPr>
        <w:t xml:space="preserve">So much of Common Core literature is actually dystopian. It’s not just anti-hero, </w:t>
      </w:r>
      <w:r w:rsidR="00B831CC" w:rsidRPr="00AA6D16">
        <w:rPr>
          <w:rFonts w:ascii="Times New Roman" w:hAnsi="Times New Roman" w:cs="Times New Roman"/>
          <w:sz w:val="24"/>
          <w:szCs w:val="24"/>
        </w:rPr>
        <w:t>its</w:t>
      </w:r>
      <w:r w:rsidRPr="00AA6D16">
        <w:rPr>
          <w:rFonts w:ascii="Times New Roman" w:hAnsi="Times New Roman" w:cs="Times New Roman"/>
          <w:sz w:val="24"/>
          <w:szCs w:val="24"/>
        </w:rPr>
        <w:t xml:space="preserve"> anti-civilization. It’s pulling apart at the seams the religious values, the </w:t>
      </w:r>
      <w:r w:rsidR="00500032">
        <w:rPr>
          <w:rFonts w:ascii="Times New Roman" w:hAnsi="Times New Roman" w:cs="Times New Roman"/>
          <w:sz w:val="24"/>
          <w:szCs w:val="24"/>
        </w:rPr>
        <w:t>cultural values, marital values and</w:t>
      </w:r>
      <w:r w:rsidRPr="00AA6D16">
        <w:rPr>
          <w:rFonts w:ascii="Times New Roman" w:hAnsi="Times New Roman" w:cs="Times New Roman"/>
          <w:sz w:val="24"/>
          <w:szCs w:val="24"/>
        </w:rPr>
        <w:t xml:space="preserve"> the ethical values that for 2,000 years hav</w:t>
      </w:r>
      <w:r w:rsidR="00500032">
        <w:rPr>
          <w:rFonts w:ascii="Times New Roman" w:hAnsi="Times New Roman" w:cs="Times New Roman"/>
          <w:sz w:val="24"/>
          <w:szCs w:val="24"/>
        </w:rPr>
        <w:t>e made us prosperous and stable and</w:t>
      </w:r>
      <w:r w:rsidRPr="00AA6D16">
        <w:rPr>
          <w:rFonts w:ascii="Times New Roman" w:hAnsi="Times New Roman" w:cs="Times New Roman"/>
          <w:sz w:val="24"/>
          <w:szCs w:val="24"/>
        </w:rPr>
        <w:t xml:space="preserve"> have allowed us to progress in </w:t>
      </w:r>
      <w:r w:rsidR="00500032">
        <w:rPr>
          <w:rFonts w:ascii="Times New Roman" w:hAnsi="Times New Roman" w:cs="Times New Roman"/>
          <w:sz w:val="24"/>
          <w:szCs w:val="24"/>
        </w:rPr>
        <w:t>terms of human and civil rights. T</w:t>
      </w:r>
      <w:r w:rsidRPr="00AA6D16">
        <w:rPr>
          <w:rFonts w:ascii="Times New Roman" w:hAnsi="Times New Roman" w:cs="Times New Roman"/>
          <w:sz w:val="24"/>
          <w:szCs w:val="24"/>
        </w:rPr>
        <w:t>hat’s all being ripped apart now in a socialist, Marxist, apocalyptic, anarchic way. And it’s really bad for kids. You have heard probably quite often that we h</w:t>
      </w:r>
      <w:r w:rsidR="00500032">
        <w:rPr>
          <w:rFonts w:ascii="Times New Roman" w:hAnsi="Times New Roman" w:cs="Times New Roman"/>
          <w:sz w:val="24"/>
          <w:szCs w:val="24"/>
        </w:rPr>
        <w:t>ave many clinical psychiatrists and</w:t>
      </w:r>
      <w:r w:rsidRPr="00AA6D16">
        <w:rPr>
          <w:rFonts w:ascii="Times New Roman" w:hAnsi="Times New Roman" w:cs="Times New Roman"/>
          <w:sz w:val="24"/>
          <w:szCs w:val="24"/>
        </w:rPr>
        <w:t xml:space="preserve"> developmental child specialists who rightly call this “developmentally inappropriate.” It’s bord</w:t>
      </w:r>
      <w:r w:rsidR="00500032">
        <w:rPr>
          <w:rFonts w:ascii="Times New Roman" w:hAnsi="Times New Roman" w:cs="Times New Roman"/>
          <w:sz w:val="24"/>
          <w:szCs w:val="24"/>
        </w:rPr>
        <w:t>erline child-abuse, this</w:t>
      </w:r>
      <w:r w:rsidRPr="00AA6D16">
        <w:rPr>
          <w:rFonts w:ascii="Times New Roman" w:hAnsi="Times New Roman" w:cs="Times New Roman"/>
          <w:sz w:val="24"/>
          <w:szCs w:val="24"/>
        </w:rPr>
        <w:t xml:space="preserve"> destabilization and de-civilization kids are being exposed to. That inc</w:t>
      </w:r>
      <w:r w:rsidR="0094053B" w:rsidRPr="00AA6D16">
        <w:rPr>
          <w:rFonts w:ascii="Times New Roman" w:hAnsi="Times New Roman" w:cs="Times New Roman"/>
          <w:sz w:val="24"/>
          <w:szCs w:val="24"/>
        </w:rPr>
        <w:t xml:space="preserve">ludes the radical sexualization </w:t>
      </w:r>
      <w:r w:rsidR="00C63FB7">
        <w:rPr>
          <w:rFonts w:ascii="Times New Roman" w:hAnsi="Times New Roman" w:cs="Times New Roman"/>
          <w:sz w:val="24"/>
          <w:szCs w:val="24"/>
        </w:rPr>
        <w:t>of our kids</w:t>
      </w:r>
      <w:r w:rsidR="0060333B">
        <w:rPr>
          <w:rFonts w:ascii="Times New Roman" w:hAnsi="Times New Roman" w:cs="Times New Roman"/>
          <w:sz w:val="24"/>
          <w:szCs w:val="24"/>
        </w:rPr>
        <w:t>.</w:t>
      </w:r>
      <w:r w:rsidR="00441A15" w:rsidRPr="00441A15">
        <w:rPr>
          <w:rStyle w:val="FootnoteReference"/>
          <w:rFonts w:ascii="Times New Roman" w:hAnsi="Times New Roman" w:cs="Times New Roman"/>
          <w:sz w:val="24"/>
          <w:szCs w:val="24"/>
        </w:rPr>
        <w:t xml:space="preserve"> </w:t>
      </w:r>
      <w:r w:rsidR="00441A15">
        <w:rPr>
          <w:rStyle w:val="FootnoteReference"/>
          <w:rFonts w:ascii="Times New Roman" w:hAnsi="Times New Roman" w:cs="Times New Roman"/>
          <w:sz w:val="24"/>
          <w:szCs w:val="24"/>
        </w:rPr>
        <w:footnoteReference w:id="74"/>
      </w:r>
    </w:p>
    <w:p w:rsidR="00EA39B6" w:rsidRDefault="000D16CF" w:rsidP="00BF5466">
      <w:pPr>
        <w:spacing w:line="480" w:lineRule="auto"/>
        <w:rPr>
          <w:rFonts w:ascii="Times New Roman" w:hAnsi="Times New Roman" w:cs="Times New Roman"/>
          <w:sz w:val="24"/>
          <w:szCs w:val="24"/>
        </w:rPr>
      </w:pPr>
      <w:r w:rsidRPr="00AA6D16">
        <w:rPr>
          <w:rFonts w:ascii="Times New Roman" w:hAnsi="Times New Roman" w:cs="Times New Roman"/>
          <w:sz w:val="24"/>
          <w:szCs w:val="24"/>
        </w:rPr>
        <w:tab/>
      </w:r>
    </w:p>
    <w:p w:rsidR="00CC5F37" w:rsidRPr="00AC74F9" w:rsidRDefault="00AC74F9" w:rsidP="00AC74F9">
      <w:pPr>
        <w:spacing w:line="480" w:lineRule="auto"/>
        <w:rPr>
          <w:rFonts w:ascii="Times New Roman" w:hAnsi="Times New Roman" w:cs="Times New Roman"/>
          <w:b/>
          <w:sz w:val="24"/>
          <w:szCs w:val="24"/>
        </w:rPr>
      </w:pPr>
      <w:r w:rsidRPr="00AC74F9">
        <w:rPr>
          <w:rFonts w:ascii="Times New Roman" w:hAnsi="Times New Roman" w:cs="Times New Roman"/>
          <w:b/>
          <w:sz w:val="24"/>
          <w:szCs w:val="24"/>
        </w:rPr>
        <w:t>How Far Will It Go?</w:t>
      </w:r>
    </w:p>
    <w:p w:rsidR="00AC74F9" w:rsidRDefault="00AC74F9" w:rsidP="00AC74F9">
      <w:pPr>
        <w:spacing w:line="480" w:lineRule="auto"/>
        <w:rPr>
          <w:rFonts w:ascii="Times New Roman" w:hAnsi="Times New Roman" w:cs="Times New Roman"/>
          <w:sz w:val="24"/>
          <w:szCs w:val="24"/>
        </w:rPr>
      </w:pPr>
    </w:p>
    <w:p w:rsidR="006C4732" w:rsidRDefault="000670FB" w:rsidP="002428DF">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602505" w:rsidRPr="00AA6D16">
        <w:rPr>
          <w:rFonts w:ascii="Times New Roman" w:hAnsi="Times New Roman" w:cs="Times New Roman"/>
          <w:sz w:val="24"/>
          <w:szCs w:val="24"/>
        </w:rPr>
        <w:t xml:space="preserve">he </w:t>
      </w:r>
      <w:r w:rsidR="00602505">
        <w:rPr>
          <w:rFonts w:ascii="Times New Roman" w:hAnsi="Times New Roman" w:cs="Times New Roman"/>
          <w:sz w:val="24"/>
          <w:szCs w:val="24"/>
        </w:rPr>
        <w:t xml:space="preserve">public </w:t>
      </w:r>
      <w:r w:rsidR="00602505" w:rsidRPr="00AA6D16">
        <w:rPr>
          <w:rFonts w:ascii="Times New Roman" w:hAnsi="Times New Roman" w:cs="Times New Roman"/>
          <w:sz w:val="24"/>
          <w:szCs w:val="24"/>
        </w:rPr>
        <w:t xml:space="preserve">education </w:t>
      </w:r>
      <w:r w:rsidR="00627E54">
        <w:rPr>
          <w:rFonts w:ascii="Times New Roman" w:hAnsi="Times New Roman" w:cs="Times New Roman"/>
          <w:sz w:val="24"/>
          <w:szCs w:val="24"/>
        </w:rPr>
        <w:t>system</w:t>
      </w:r>
      <w:r w:rsidR="00D35CA1">
        <w:rPr>
          <w:rFonts w:ascii="Times New Roman" w:hAnsi="Times New Roman" w:cs="Times New Roman"/>
          <w:sz w:val="24"/>
          <w:szCs w:val="24"/>
        </w:rPr>
        <w:t xml:space="preserve"> is</w:t>
      </w:r>
      <w:r w:rsidR="00602505">
        <w:rPr>
          <w:rFonts w:ascii="Times New Roman" w:hAnsi="Times New Roman" w:cs="Times New Roman"/>
          <w:sz w:val="24"/>
          <w:szCs w:val="24"/>
        </w:rPr>
        <w:t xml:space="preserve"> </w:t>
      </w:r>
      <w:r w:rsidR="00627E54">
        <w:rPr>
          <w:rFonts w:ascii="Times New Roman" w:hAnsi="Times New Roman" w:cs="Times New Roman"/>
          <w:sz w:val="24"/>
          <w:szCs w:val="24"/>
        </w:rPr>
        <w:t xml:space="preserve">not </w:t>
      </w:r>
      <w:r w:rsidR="00602505">
        <w:rPr>
          <w:rFonts w:ascii="Times New Roman" w:hAnsi="Times New Roman" w:cs="Times New Roman"/>
          <w:sz w:val="24"/>
          <w:szCs w:val="24"/>
        </w:rPr>
        <w:t>only damaging</w:t>
      </w:r>
      <w:r w:rsidR="000D16CF" w:rsidRPr="00AA6D16">
        <w:rPr>
          <w:rFonts w:ascii="Times New Roman" w:hAnsi="Times New Roman" w:cs="Times New Roman"/>
          <w:sz w:val="24"/>
          <w:szCs w:val="24"/>
        </w:rPr>
        <w:t xml:space="preserve"> </w:t>
      </w:r>
      <w:r w:rsidR="002428DF">
        <w:rPr>
          <w:rFonts w:ascii="Times New Roman" w:hAnsi="Times New Roman" w:cs="Times New Roman"/>
          <w:sz w:val="24"/>
          <w:szCs w:val="24"/>
        </w:rPr>
        <w:t>students;</w:t>
      </w:r>
      <w:r w:rsidR="00627E54">
        <w:rPr>
          <w:rFonts w:ascii="Times New Roman" w:hAnsi="Times New Roman" w:cs="Times New Roman"/>
          <w:sz w:val="24"/>
          <w:szCs w:val="24"/>
        </w:rPr>
        <w:t xml:space="preserve"> it is</w:t>
      </w:r>
      <w:r w:rsidR="00602505">
        <w:rPr>
          <w:rFonts w:ascii="Times New Roman" w:hAnsi="Times New Roman" w:cs="Times New Roman"/>
          <w:sz w:val="24"/>
          <w:szCs w:val="24"/>
        </w:rPr>
        <w:t xml:space="preserve"> </w:t>
      </w:r>
      <w:r w:rsidR="002428DF">
        <w:rPr>
          <w:rFonts w:ascii="Times New Roman" w:hAnsi="Times New Roman" w:cs="Times New Roman"/>
          <w:sz w:val="24"/>
          <w:szCs w:val="24"/>
        </w:rPr>
        <w:t xml:space="preserve">also </w:t>
      </w:r>
      <w:r w:rsidR="00602505">
        <w:rPr>
          <w:rFonts w:ascii="Times New Roman" w:hAnsi="Times New Roman" w:cs="Times New Roman"/>
          <w:sz w:val="24"/>
          <w:szCs w:val="24"/>
        </w:rPr>
        <w:t>putting their future in jeopardy</w:t>
      </w:r>
      <w:r w:rsidR="005978FE">
        <w:rPr>
          <w:rFonts w:ascii="Times New Roman" w:hAnsi="Times New Roman" w:cs="Times New Roman"/>
          <w:sz w:val="24"/>
          <w:szCs w:val="24"/>
        </w:rPr>
        <w:t>.  From the</w:t>
      </w:r>
      <w:r w:rsidR="0041336B">
        <w:rPr>
          <w:rFonts w:ascii="Times New Roman" w:hAnsi="Times New Roman" w:cs="Times New Roman"/>
          <w:sz w:val="24"/>
          <w:szCs w:val="24"/>
        </w:rPr>
        <w:t xml:space="preserve"> beginning</w:t>
      </w:r>
      <w:r w:rsidR="000D16CF" w:rsidRPr="00AA6D16">
        <w:rPr>
          <w:rFonts w:ascii="Times New Roman" w:hAnsi="Times New Roman" w:cs="Times New Roman"/>
          <w:sz w:val="24"/>
          <w:szCs w:val="24"/>
        </w:rPr>
        <w:t xml:space="preserve">, </w:t>
      </w:r>
      <w:r w:rsidR="0041336B">
        <w:rPr>
          <w:rFonts w:ascii="Times New Roman" w:hAnsi="Times New Roman" w:cs="Times New Roman"/>
          <w:sz w:val="24"/>
          <w:szCs w:val="24"/>
        </w:rPr>
        <w:t xml:space="preserve">with each </w:t>
      </w:r>
      <w:r>
        <w:rPr>
          <w:rFonts w:ascii="Times New Roman" w:hAnsi="Times New Roman" w:cs="Times New Roman"/>
          <w:sz w:val="24"/>
          <w:szCs w:val="24"/>
        </w:rPr>
        <w:t xml:space="preserve">successive </w:t>
      </w:r>
      <w:r w:rsidR="0041336B">
        <w:rPr>
          <w:rFonts w:ascii="Times New Roman" w:hAnsi="Times New Roman" w:cs="Times New Roman"/>
          <w:sz w:val="24"/>
          <w:szCs w:val="24"/>
        </w:rPr>
        <w:t xml:space="preserve">reform, </w:t>
      </w:r>
      <w:r w:rsidR="000D16CF" w:rsidRPr="00AA6D16">
        <w:rPr>
          <w:rFonts w:ascii="Times New Roman" w:hAnsi="Times New Roman" w:cs="Times New Roman"/>
          <w:sz w:val="24"/>
          <w:szCs w:val="24"/>
        </w:rPr>
        <w:t xml:space="preserve">education </w:t>
      </w:r>
      <w:r w:rsidR="00354E54">
        <w:rPr>
          <w:rFonts w:ascii="Times New Roman" w:hAnsi="Times New Roman" w:cs="Times New Roman"/>
          <w:sz w:val="24"/>
          <w:szCs w:val="24"/>
        </w:rPr>
        <w:t xml:space="preserve">quality </w:t>
      </w:r>
      <w:r w:rsidR="003433AD">
        <w:rPr>
          <w:rFonts w:ascii="Times New Roman" w:hAnsi="Times New Roman" w:cs="Times New Roman"/>
          <w:sz w:val="24"/>
          <w:szCs w:val="24"/>
        </w:rPr>
        <w:t xml:space="preserve">has </w:t>
      </w:r>
      <w:r w:rsidR="009C611B">
        <w:rPr>
          <w:rFonts w:ascii="Times New Roman" w:hAnsi="Times New Roman" w:cs="Times New Roman"/>
          <w:sz w:val="24"/>
          <w:szCs w:val="24"/>
        </w:rPr>
        <w:t xml:space="preserve">slowly </w:t>
      </w:r>
      <w:r w:rsidR="003433AD">
        <w:rPr>
          <w:rFonts w:ascii="Times New Roman" w:hAnsi="Times New Roman" w:cs="Times New Roman"/>
          <w:sz w:val="24"/>
          <w:szCs w:val="24"/>
        </w:rPr>
        <w:t>plummeted</w:t>
      </w:r>
      <w:r>
        <w:rPr>
          <w:rFonts w:ascii="Times New Roman" w:hAnsi="Times New Roman" w:cs="Times New Roman"/>
          <w:sz w:val="24"/>
          <w:szCs w:val="24"/>
        </w:rPr>
        <w:t>,</w:t>
      </w:r>
      <w:r w:rsidR="003433AD">
        <w:rPr>
          <w:rFonts w:ascii="Times New Roman" w:hAnsi="Times New Roman" w:cs="Times New Roman"/>
          <w:sz w:val="24"/>
          <w:szCs w:val="24"/>
        </w:rPr>
        <w:t xml:space="preserve"> </w:t>
      </w:r>
      <w:r w:rsidR="00602505">
        <w:rPr>
          <w:rFonts w:ascii="Times New Roman" w:hAnsi="Times New Roman" w:cs="Times New Roman"/>
          <w:sz w:val="24"/>
          <w:szCs w:val="24"/>
        </w:rPr>
        <w:t xml:space="preserve">along </w:t>
      </w:r>
      <w:r w:rsidR="003433AD">
        <w:rPr>
          <w:rFonts w:ascii="Times New Roman" w:hAnsi="Times New Roman" w:cs="Times New Roman"/>
          <w:sz w:val="24"/>
          <w:szCs w:val="24"/>
        </w:rPr>
        <w:t>with the</w:t>
      </w:r>
      <w:r w:rsidR="000D16CF" w:rsidRPr="00AA6D16">
        <w:rPr>
          <w:rFonts w:ascii="Times New Roman" w:hAnsi="Times New Roman" w:cs="Times New Roman"/>
          <w:sz w:val="24"/>
          <w:szCs w:val="24"/>
        </w:rPr>
        <w:t xml:space="preserve"> gradua</w:t>
      </w:r>
      <w:r w:rsidR="003433AD">
        <w:rPr>
          <w:rFonts w:ascii="Times New Roman" w:hAnsi="Times New Roman" w:cs="Times New Roman"/>
          <w:sz w:val="24"/>
          <w:szCs w:val="24"/>
        </w:rPr>
        <w:t>l</w:t>
      </w:r>
      <w:r w:rsidR="000D16CF" w:rsidRPr="00AA6D16">
        <w:rPr>
          <w:rFonts w:ascii="Times New Roman" w:hAnsi="Times New Roman" w:cs="Times New Roman"/>
          <w:sz w:val="24"/>
          <w:szCs w:val="24"/>
        </w:rPr>
        <w:t xml:space="preserve"> los</w:t>
      </w:r>
      <w:r w:rsidR="003433AD">
        <w:rPr>
          <w:rFonts w:ascii="Times New Roman" w:hAnsi="Times New Roman" w:cs="Times New Roman"/>
          <w:sz w:val="24"/>
          <w:szCs w:val="24"/>
        </w:rPr>
        <w:t>s of our traditional moorings in Judeo Christian</w:t>
      </w:r>
      <w:r w:rsidR="009C611B">
        <w:rPr>
          <w:rFonts w:ascii="Times New Roman" w:hAnsi="Times New Roman" w:cs="Times New Roman"/>
          <w:sz w:val="24"/>
          <w:szCs w:val="24"/>
        </w:rPr>
        <w:t xml:space="preserve"> morals</w:t>
      </w:r>
      <w:r>
        <w:rPr>
          <w:rFonts w:ascii="Times New Roman" w:hAnsi="Times New Roman" w:cs="Times New Roman"/>
          <w:sz w:val="24"/>
          <w:szCs w:val="24"/>
        </w:rPr>
        <w:t xml:space="preserve"> in each generation</w:t>
      </w:r>
      <w:r w:rsidR="009C611B">
        <w:rPr>
          <w:rFonts w:ascii="Times New Roman" w:hAnsi="Times New Roman" w:cs="Times New Roman"/>
          <w:sz w:val="24"/>
          <w:szCs w:val="24"/>
        </w:rPr>
        <w:t>. Disappearing is</w:t>
      </w:r>
      <w:r w:rsidR="0094053B" w:rsidRPr="00AA6D16">
        <w:rPr>
          <w:rFonts w:ascii="Times New Roman" w:hAnsi="Times New Roman" w:cs="Times New Roman"/>
          <w:sz w:val="24"/>
          <w:szCs w:val="24"/>
        </w:rPr>
        <w:t xml:space="preserve"> </w:t>
      </w:r>
      <w:r w:rsidR="00354E54">
        <w:rPr>
          <w:rFonts w:ascii="Times New Roman" w:hAnsi="Times New Roman" w:cs="Times New Roman"/>
          <w:sz w:val="24"/>
          <w:szCs w:val="24"/>
        </w:rPr>
        <w:t>love of country</w:t>
      </w:r>
      <w:r w:rsidR="003433AD">
        <w:rPr>
          <w:rFonts w:ascii="Times New Roman" w:hAnsi="Times New Roman" w:cs="Times New Roman"/>
          <w:sz w:val="24"/>
          <w:szCs w:val="24"/>
        </w:rPr>
        <w:t xml:space="preserve"> </w:t>
      </w:r>
      <w:r w:rsidR="005978FE">
        <w:rPr>
          <w:rFonts w:ascii="Times New Roman" w:hAnsi="Times New Roman" w:cs="Times New Roman"/>
          <w:sz w:val="24"/>
          <w:szCs w:val="24"/>
        </w:rPr>
        <w:t xml:space="preserve">and the knowledge of the prime importance of </w:t>
      </w:r>
      <w:r w:rsidR="0041336B">
        <w:rPr>
          <w:rFonts w:ascii="Times New Roman" w:hAnsi="Times New Roman" w:cs="Times New Roman"/>
          <w:sz w:val="24"/>
          <w:szCs w:val="24"/>
        </w:rPr>
        <w:lastRenderedPageBreak/>
        <w:t xml:space="preserve">God and </w:t>
      </w:r>
      <w:r w:rsidR="003433AD">
        <w:rPr>
          <w:rFonts w:ascii="Times New Roman" w:hAnsi="Times New Roman" w:cs="Times New Roman"/>
          <w:sz w:val="24"/>
          <w:szCs w:val="24"/>
        </w:rPr>
        <w:t>traditional</w:t>
      </w:r>
      <w:r w:rsidR="005978FE">
        <w:rPr>
          <w:rFonts w:ascii="Times New Roman" w:hAnsi="Times New Roman" w:cs="Times New Roman"/>
          <w:sz w:val="24"/>
          <w:szCs w:val="24"/>
        </w:rPr>
        <w:t xml:space="preserve"> family life</w:t>
      </w:r>
      <w:r w:rsidR="002428DF">
        <w:rPr>
          <w:rFonts w:ascii="Times New Roman" w:hAnsi="Times New Roman" w:cs="Times New Roman"/>
          <w:sz w:val="24"/>
          <w:szCs w:val="24"/>
        </w:rPr>
        <w:t>,</w:t>
      </w:r>
      <w:r w:rsidR="00A8571C">
        <w:rPr>
          <w:rFonts w:ascii="Times New Roman" w:hAnsi="Times New Roman" w:cs="Times New Roman"/>
          <w:sz w:val="24"/>
          <w:szCs w:val="24"/>
        </w:rPr>
        <w:t xml:space="preserve"> essential </w:t>
      </w:r>
      <w:r w:rsidR="002428DF">
        <w:rPr>
          <w:rFonts w:ascii="Times New Roman" w:hAnsi="Times New Roman" w:cs="Times New Roman"/>
          <w:sz w:val="24"/>
          <w:szCs w:val="24"/>
        </w:rPr>
        <w:t>elements for</w:t>
      </w:r>
      <w:r w:rsidR="005978FE">
        <w:rPr>
          <w:rFonts w:ascii="Times New Roman" w:hAnsi="Times New Roman" w:cs="Times New Roman"/>
          <w:sz w:val="24"/>
          <w:szCs w:val="24"/>
        </w:rPr>
        <w:t xml:space="preserve"> the functioning of a civil and governable society</w:t>
      </w:r>
      <w:r w:rsidR="00B831CC">
        <w:rPr>
          <w:rFonts w:ascii="Times New Roman" w:hAnsi="Times New Roman" w:cs="Times New Roman"/>
          <w:sz w:val="24"/>
          <w:szCs w:val="24"/>
        </w:rPr>
        <w:t>.</w:t>
      </w:r>
      <w:r w:rsidR="0060333B">
        <w:rPr>
          <w:rStyle w:val="FootnoteReference"/>
          <w:rFonts w:ascii="Times New Roman" w:hAnsi="Times New Roman" w:cs="Times New Roman"/>
          <w:sz w:val="24"/>
          <w:szCs w:val="24"/>
        </w:rPr>
        <w:footnoteReference w:id="75"/>
      </w:r>
      <w:r w:rsidR="00D35CA1">
        <w:rPr>
          <w:rFonts w:ascii="Times New Roman" w:hAnsi="Times New Roman" w:cs="Times New Roman"/>
          <w:sz w:val="24"/>
          <w:szCs w:val="24"/>
        </w:rPr>
        <w:t xml:space="preserve"> </w:t>
      </w:r>
      <w:r w:rsidR="006C4732">
        <w:rPr>
          <w:rFonts w:ascii="Times New Roman" w:hAnsi="Times New Roman" w:cs="Times New Roman"/>
          <w:sz w:val="24"/>
          <w:szCs w:val="24"/>
        </w:rPr>
        <w:t>How far will it go?</w:t>
      </w:r>
    </w:p>
    <w:p w:rsidR="00C52618" w:rsidRDefault="00B522B6" w:rsidP="00BF5466">
      <w:pPr>
        <w:spacing w:line="480" w:lineRule="auto"/>
        <w:rPr>
          <w:rFonts w:ascii="Times New Roman" w:hAnsi="Times New Roman" w:cs="Times New Roman"/>
          <w:sz w:val="24"/>
          <w:szCs w:val="24"/>
        </w:rPr>
      </w:pPr>
      <w:r>
        <w:rPr>
          <w:rFonts w:ascii="Times New Roman" w:hAnsi="Times New Roman" w:cs="Times New Roman"/>
          <w:sz w:val="24"/>
          <w:szCs w:val="24"/>
        </w:rPr>
        <w:tab/>
        <w:t>According to the Elementary and Secondary Education act of 1965, it is</w:t>
      </w:r>
      <w:r w:rsidR="000D16CF" w:rsidRPr="00AA6D16">
        <w:rPr>
          <w:rFonts w:ascii="Times New Roman" w:hAnsi="Times New Roman" w:cs="Times New Roman"/>
          <w:sz w:val="24"/>
          <w:szCs w:val="24"/>
        </w:rPr>
        <w:t xml:space="preserve"> illegal and unconstitutional for</w:t>
      </w:r>
      <w:r>
        <w:rPr>
          <w:rFonts w:ascii="Times New Roman" w:hAnsi="Times New Roman" w:cs="Times New Roman"/>
          <w:sz w:val="24"/>
          <w:szCs w:val="24"/>
        </w:rPr>
        <w:t xml:space="preserve"> the federal government to promote or implement a national</w:t>
      </w:r>
      <w:r w:rsidR="000D16CF" w:rsidRPr="00AA6D16">
        <w:rPr>
          <w:rFonts w:ascii="Times New Roman" w:hAnsi="Times New Roman" w:cs="Times New Roman"/>
          <w:sz w:val="24"/>
          <w:szCs w:val="24"/>
        </w:rPr>
        <w:t xml:space="preserve"> </w:t>
      </w:r>
      <w:r w:rsidR="002428DF">
        <w:rPr>
          <w:rFonts w:ascii="Times New Roman" w:hAnsi="Times New Roman" w:cs="Times New Roman"/>
          <w:sz w:val="24"/>
          <w:szCs w:val="24"/>
        </w:rPr>
        <w:t>curriculum; however,</w:t>
      </w:r>
      <w:r>
        <w:rPr>
          <w:rFonts w:ascii="Times New Roman" w:hAnsi="Times New Roman" w:cs="Times New Roman"/>
          <w:sz w:val="24"/>
          <w:szCs w:val="24"/>
        </w:rPr>
        <w:t xml:space="preserve"> because the states</w:t>
      </w:r>
      <w:r w:rsidR="009C611B">
        <w:rPr>
          <w:rFonts w:ascii="Times New Roman" w:hAnsi="Times New Roman" w:cs="Times New Roman"/>
          <w:sz w:val="24"/>
          <w:szCs w:val="24"/>
        </w:rPr>
        <w:t xml:space="preserve"> adopted the Common Core Standards</w:t>
      </w:r>
      <w:r>
        <w:rPr>
          <w:rFonts w:ascii="Times New Roman" w:hAnsi="Times New Roman" w:cs="Times New Roman"/>
          <w:sz w:val="24"/>
          <w:szCs w:val="24"/>
        </w:rPr>
        <w:t xml:space="preserve"> individually, </w:t>
      </w:r>
      <w:r w:rsidR="00CC3EE2">
        <w:rPr>
          <w:rFonts w:ascii="Times New Roman" w:hAnsi="Times New Roman" w:cs="Times New Roman"/>
          <w:sz w:val="24"/>
          <w:szCs w:val="24"/>
        </w:rPr>
        <w:t>it is</w:t>
      </w:r>
      <w:r w:rsidR="005B16F6">
        <w:rPr>
          <w:rFonts w:ascii="Times New Roman" w:hAnsi="Times New Roman" w:cs="Times New Roman"/>
          <w:sz w:val="24"/>
          <w:szCs w:val="24"/>
        </w:rPr>
        <w:t xml:space="preserve"> claim</w:t>
      </w:r>
      <w:r w:rsidR="00CC3EE2">
        <w:rPr>
          <w:rFonts w:ascii="Times New Roman" w:hAnsi="Times New Roman" w:cs="Times New Roman"/>
          <w:sz w:val="24"/>
          <w:szCs w:val="24"/>
        </w:rPr>
        <w:t>ed that</w:t>
      </w:r>
      <w:r w:rsidR="005B16F6">
        <w:rPr>
          <w:rFonts w:ascii="Times New Roman" w:hAnsi="Times New Roman" w:cs="Times New Roman"/>
          <w:sz w:val="24"/>
          <w:szCs w:val="24"/>
        </w:rPr>
        <w:t xml:space="preserve"> educatio</w:t>
      </w:r>
      <w:r w:rsidR="001611B0">
        <w:rPr>
          <w:rFonts w:ascii="Times New Roman" w:hAnsi="Times New Roman" w:cs="Times New Roman"/>
          <w:sz w:val="24"/>
          <w:szCs w:val="24"/>
        </w:rPr>
        <w:t xml:space="preserve">n has not been nationalized. </w:t>
      </w:r>
      <w:r w:rsidR="002428DF">
        <w:rPr>
          <w:rFonts w:ascii="Times New Roman" w:hAnsi="Times New Roman" w:cs="Times New Roman"/>
          <w:sz w:val="24"/>
          <w:szCs w:val="24"/>
        </w:rPr>
        <w:t>Nevertheless</w:t>
      </w:r>
      <w:r w:rsidR="001611B0">
        <w:rPr>
          <w:rFonts w:ascii="Times New Roman" w:hAnsi="Times New Roman" w:cs="Times New Roman"/>
          <w:sz w:val="24"/>
          <w:szCs w:val="24"/>
        </w:rPr>
        <w:t>,</w:t>
      </w:r>
      <w:r w:rsidR="005B16F6">
        <w:rPr>
          <w:rFonts w:ascii="Times New Roman" w:hAnsi="Times New Roman" w:cs="Times New Roman"/>
          <w:sz w:val="24"/>
          <w:szCs w:val="24"/>
        </w:rPr>
        <w:t xml:space="preserve"> </w:t>
      </w:r>
      <w:r w:rsidR="00512EAE">
        <w:rPr>
          <w:rFonts w:ascii="Times New Roman" w:hAnsi="Times New Roman" w:cs="Times New Roman"/>
          <w:sz w:val="24"/>
          <w:szCs w:val="24"/>
        </w:rPr>
        <w:t xml:space="preserve">Arne Duncan, </w:t>
      </w:r>
      <w:r w:rsidR="00FB38A1">
        <w:rPr>
          <w:rFonts w:ascii="Times New Roman" w:hAnsi="Times New Roman" w:cs="Times New Roman"/>
          <w:sz w:val="24"/>
          <w:szCs w:val="24"/>
        </w:rPr>
        <w:t xml:space="preserve">former </w:t>
      </w:r>
      <w:r w:rsidR="00512EAE">
        <w:rPr>
          <w:rFonts w:ascii="Times New Roman" w:hAnsi="Times New Roman" w:cs="Times New Roman"/>
          <w:sz w:val="24"/>
          <w:szCs w:val="24"/>
        </w:rPr>
        <w:t>Head of the Department of Education</w:t>
      </w:r>
      <w:r w:rsidR="002428DF">
        <w:rPr>
          <w:rFonts w:ascii="Times New Roman" w:hAnsi="Times New Roman" w:cs="Times New Roman"/>
          <w:sz w:val="24"/>
          <w:szCs w:val="24"/>
        </w:rPr>
        <w:t>,</w:t>
      </w:r>
      <w:r w:rsidR="00512EAE">
        <w:rPr>
          <w:rFonts w:ascii="Times New Roman" w:hAnsi="Times New Roman" w:cs="Times New Roman"/>
          <w:sz w:val="24"/>
          <w:szCs w:val="24"/>
        </w:rPr>
        <w:t xml:space="preserve"> admitted as much in a speech to UNESCO in 2010 on the topic of transformational education. He informed them that</w:t>
      </w:r>
      <w:r w:rsidR="002428DF">
        <w:rPr>
          <w:rFonts w:ascii="Times New Roman" w:hAnsi="Times New Roman" w:cs="Times New Roman"/>
          <w:sz w:val="24"/>
          <w:szCs w:val="24"/>
        </w:rPr>
        <w:t>,</w:t>
      </w:r>
      <w:r w:rsidR="00512EAE">
        <w:rPr>
          <w:rFonts w:ascii="Times New Roman" w:hAnsi="Times New Roman" w:cs="Times New Roman"/>
          <w:sz w:val="24"/>
          <w:szCs w:val="24"/>
        </w:rPr>
        <w:t xml:space="preserve"> through the American Recovery and Reinvestment Act of 2009, each governor had to provide assurance</w:t>
      </w:r>
      <w:r w:rsidR="00B7343D">
        <w:rPr>
          <w:rFonts w:ascii="Times New Roman" w:hAnsi="Times New Roman" w:cs="Times New Roman"/>
          <w:sz w:val="24"/>
          <w:szCs w:val="24"/>
        </w:rPr>
        <w:t>s</w:t>
      </w:r>
      <w:r w:rsidR="00512EAE">
        <w:rPr>
          <w:rFonts w:ascii="Times New Roman" w:hAnsi="Times New Roman" w:cs="Times New Roman"/>
          <w:sz w:val="24"/>
          <w:szCs w:val="24"/>
        </w:rPr>
        <w:t xml:space="preserve"> that Common Core would be adopted, complete with assessments, and data-mining systems</w:t>
      </w:r>
      <w:r w:rsidR="00B831CC">
        <w:rPr>
          <w:rFonts w:ascii="Times New Roman" w:hAnsi="Times New Roman" w:cs="Times New Roman"/>
          <w:sz w:val="24"/>
          <w:szCs w:val="24"/>
        </w:rPr>
        <w:t>.</w:t>
      </w:r>
      <w:r w:rsidR="00784253">
        <w:rPr>
          <w:rStyle w:val="FootnoteReference"/>
          <w:rFonts w:ascii="Times New Roman" w:hAnsi="Times New Roman" w:cs="Times New Roman"/>
          <w:sz w:val="24"/>
          <w:szCs w:val="24"/>
        </w:rPr>
        <w:footnoteReference w:id="76"/>
      </w:r>
      <w:r w:rsidR="000D16CF" w:rsidRPr="00AA6D16">
        <w:rPr>
          <w:rFonts w:ascii="Times New Roman" w:hAnsi="Times New Roman" w:cs="Times New Roman"/>
          <w:sz w:val="24"/>
          <w:szCs w:val="24"/>
        </w:rPr>
        <w:t xml:space="preserve"> </w:t>
      </w:r>
      <w:r w:rsidR="00C52618">
        <w:rPr>
          <w:rFonts w:ascii="Times New Roman" w:hAnsi="Times New Roman" w:cs="Times New Roman"/>
          <w:sz w:val="24"/>
          <w:szCs w:val="24"/>
        </w:rPr>
        <w:t xml:space="preserve"> </w:t>
      </w:r>
      <w:r w:rsidR="002428DF">
        <w:rPr>
          <w:rFonts w:ascii="Times New Roman" w:hAnsi="Times New Roman" w:cs="Times New Roman"/>
          <w:sz w:val="24"/>
          <w:szCs w:val="24"/>
        </w:rPr>
        <w:t>Children and teachers are both tracked</w:t>
      </w:r>
      <w:r w:rsidR="0087485F">
        <w:rPr>
          <w:rFonts w:ascii="Times New Roman" w:hAnsi="Times New Roman" w:cs="Times New Roman"/>
          <w:sz w:val="24"/>
          <w:szCs w:val="24"/>
        </w:rPr>
        <w:t xml:space="preserve">, assuring none </w:t>
      </w:r>
      <w:r w:rsidR="006D7D7E">
        <w:rPr>
          <w:rFonts w:ascii="Times New Roman" w:hAnsi="Times New Roman" w:cs="Times New Roman"/>
          <w:sz w:val="24"/>
          <w:szCs w:val="24"/>
        </w:rPr>
        <w:t>veer</w:t>
      </w:r>
      <w:r w:rsidR="0087485F">
        <w:rPr>
          <w:rFonts w:ascii="Times New Roman" w:hAnsi="Times New Roman" w:cs="Times New Roman"/>
          <w:sz w:val="24"/>
          <w:szCs w:val="24"/>
        </w:rPr>
        <w:t xml:space="preserve"> from the standards</w:t>
      </w:r>
      <w:r w:rsidR="00B831CC">
        <w:rPr>
          <w:rFonts w:ascii="Times New Roman" w:hAnsi="Times New Roman" w:cs="Times New Roman"/>
          <w:sz w:val="24"/>
          <w:szCs w:val="24"/>
        </w:rPr>
        <w:t>.</w:t>
      </w:r>
      <w:r w:rsidR="00784253">
        <w:rPr>
          <w:rStyle w:val="FootnoteReference"/>
          <w:rFonts w:ascii="Times New Roman" w:hAnsi="Times New Roman" w:cs="Times New Roman"/>
          <w:sz w:val="24"/>
          <w:szCs w:val="24"/>
        </w:rPr>
        <w:footnoteReference w:id="77"/>
      </w:r>
      <w:r w:rsidR="006754F3">
        <w:rPr>
          <w:rFonts w:ascii="Times New Roman" w:hAnsi="Times New Roman" w:cs="Times New Roman"/>
          <w:sz w:val="24"/>
          <w:szCs w:val="24"/>
        </w:rPr>
        <w:t xml:space="preserve"> </w:t>
      </w:r>
      <w:r w:rsidR="0087485F">
        <w:rPr>
          <w:rFonts w:ascii="Times New Roman" w:hAnsi="Times New Roman" w:cs="Times New Roman"/>
          <w:sz w:val="24"/>
          <w:szCs w:val="24"/>
        </w:rPr>
        <w:t xml:space="preserve"> </w:t>
      </w:r>
      <w:r w:rsidR="006D7D7E">
        <w:rPr>
          <w:rFonts w:ascii="Times New Roman" w:hAnsi="Times New Roman" w:cs="Times New Roman"/>
          <w:sz w:val="24"/>
          <w:szCs w:val="24"/>
        </w:rPr>
        <w:t>Further, t</w:t>
      </w:r>
      <w:r w:rsidR="006E7358">
        <w:rPr>
          <w:rFonts w:ascii="Times New Roman" w:hAnsi="Times New Roman" w:cs="Times New Roman"/>
          <w:sz w:val="24"/>
          <w:szCs w:val="24"/>
        </w:rPr>
        <w:t>hese new reforms are not just for American children.</w:t>
      </w:r>
    </w:p>
    <w:p w:rsidR="00B45FE4" w:rsidRDefault="00C52618" w:rsidP="00837435">
      <w:pPr>
        <w:spacing w:line="480" w:lineRule="auto"/>
        <w:rPr>
          <w:rFonts w:ascii="Times New Roman" w:hAnsi="Times New Roman" w:cs="Times New Roman"/>
          <w:sz w:val="24"/>
          <w:szCs w:val="24"/>
        </w:rPr>
      </w:pPr>
      <w:r>
        <w:rPr>
          <w:rFonts w:ascii="Times New Roman" w:hAnsi="Times New Roman" w:cs="Times New Roman"/>
          <w:sz w:val="24"/>
          <w:szCs w:val="24"/>
        </w:rPr>
        <w:tab/>
      </w:r>
      <w:r w:rsidR="00B522B6">
        <w:rPr>
          <w:rFonts w:ascii="Times New Roman" w:hAnsi="Times New Roman" w:cs="Times New Roman"/>
          <w:sz w:val="24"/>
          <w:szCs w:val="24"/>
        </w:rPr>
        <w:t>T</w:t>
      </w:r>
      <w:r w:rsidR="00837435">
        <w:rPr>
          <w:rFonts w:ascii="Times New Roman" w:hAnsi="Times New Roman" w:cs="Times New Roman"/>
          <w:sz w:val="24"/>
          <w:szCs w:val="24"/>
        </w:rPr>
        <w:t xml:space="preserve">here is </w:t>
      </w:r>
      <w:r w:rsidR="005B16F6">
        <w:rPr>
          <w:rFonts w:ascii="Times New Roman" w:hAnsi="Times New Roman" w:cs="Times New Roman"/>
          <w:sz w:val="24"/>
          <w:szCs w:val="24"/>
        </w:rPr>
        <w:t xml:space="preserve">overwhelming </w:t>
      </w:r>
      <w:r w:rsidR="00837435">
        <w:rPr>
          <w:rFonts w:ascii="Times New Roman" w:hAnsi="Times New Roman" w:cs="Times New Roman"/>
          <w:sz w:val="24"/>
          <w:szCs w:val="24"/>
        </w:rPr>
        <w:t>evidence of</w:t>
      </w:r>
      <w:r>
        <w:rPr>
          <w:rFonts w:ascii="Times New Roman" w:hAnsi="Times New Roman" w:cs="Times New Roman"/>
          <w:sz w:val="24"/>
          <w:szCs w:val="24"/>
        </w:rPr>
        <w:t xml:space="preserve"> </w:t>
      </w:r>
      <w:r w:rsidR="00837435">
        <w:rPr>
          <w:rFonts w:ascii="Times New Roman" w:hAnsi="Times New Roman" w:cs="Times New Roman"/>
          <w:sz w:val="24"/>
          <w:szCs w:val="24"/>
        </w:rPr>
        <w:t>t</w:t>
      </w:r>
      <w:r w:rsidR="005B16F6">
        <w:rPr>
          <w:rFonts w:ascii="Times New Roman" w:hAnsi="Times New Roman" w:cs="Times New Roman"/>
          <w:sz w:val="24"/>
          <w:szCs w:val="24"/>
        </w:rPr>
        <w:t>he promotion of globalization through</w:t>
      </w:r>
      <w:r w:rsidR="00837435">
        <w:rPr>
          <w:rFonts w:ascii="Times New Roman" w:hAnsi="Times New Roman" w:cs="Times New Roman"/>
          <w:sz w:val="24"/>
          <w:szCs w:val="24"/>
        </w:rPr>
        <w:t xml:space="preserve"> the</w:t>
      </w:r>
      <w:r>
        <w:rPr>
          <w:rFonts w:ascii="Times New Roman" w:hAnsi="Times New Roman" w:cs="Times New Roman"/>
          <w:sz w:val="24"/>
          <w:szCs w:val="24"/>
        </w:rPr>
        <w:t xml:space="preserve"> Common Core</w:t>
      </w:r>
      <w:r w:rsidR="00837435">
        <w:rPr>
          <w:rFonts w:ascii="Times New Roman" w:hAnsi="Times New Roman" w:cs="Times New Roman"/>
          <w:sz w:val="24"/>
          <w:szCs w:val="24"/>
        </w:rPr>
        <w:t xml:space="preserve"> Standards.</w:t>
      </w:r>
      <w:r>
        <w:rPr>
          <w:rFonts w:ascii="Times New Roman" w:hAnsi="Times New Roman" w:cs="Times New Roman"/>
          <w:sz w:val="24"/>
          <w:szCs w:val="24"/>
        </w:rPr>
        <w:t xml:space="preserve"> </w:t>
      </w:r>
      <w:r w:rsidR="00C63FB7">
        <w:rPr>
          <w:rFonts w:ascii="Times New Roman" w:hAnsi="Times New Roman" w:cs="Times New Roman"/>
          <w:sz w:val="24"/>
          <w:szCs w:val="24"/>
        </w:rPr>
        <w:t xml:space="preserve">In 2004, UNESCO </w:t>
      </w:r>
      <w:r w:rsidR="00B45FE4">
        <w:rPr>
          <w:rFonts w:ascii="Times New Roman" w:hAnsi="Times New Roman" w:cs="Times New Roman"/>
          <w:sz w:val="24"/>
          <w:szCs w:val="24"/>
        </w:rPr>
        <w:t>(the</w:t>
      </w:r>
      <w:r w:rsidR="00C63FB7">
        <w:rPr>
          <w:rFonts w:ascii="Times New Roman" w:hAnsi="Times New Roman" w:cs="Times New Roman"/>
          <w:sz w:val="24"/>
          <w:szCs w:val="24"/>
        </w:rPr>
        <w:t xml:space="preserve"> </w:t>
      </w:r>
      <w:r w:rsidR="00837435" w:rsidRPr="00AA6D16">
        <w:rPr>
          <w:rFonts w:ascii="Times New Roman" w:hAnsi="Times New Roman" w:cs="Times New Roman"/>
          <w:sz w:val="24"/>
          <w:szCs w:val="24"/>
        </w:rPr>
        <w:t>United Nations Educational, Scien</w:t>
      </w:r>
      <w:r w:rsidR="00162D5D">
        <w:rPr>
          <w:rFonts w:ascii="Times New Roman" w:hAnsi="Times New Roman" w:cs="Times New Roman"/>
          <w:sz w:val="24"/>
          <w:szCs w:val="24"/>
        </w:rPr>
        <w:t>tific and Cultural Organization</w:t>
      </w:r>
      <w:r w:rsidR="00C63FB7">
        <w:rPr>
          <w:rFonts w:ascii="Times New Roman" w:hAnsi="Times New Roman" w:cs="Times New Roman"/>
          <w:sz w:val="24"/>
          <w:szCs w:val="24"/>
        </w:rPr>
        <w:t>)</w:t>
      </w:r>
      <w:r w:rsidR="00837435" w:rsidRPr="00AA6D16">
        <w:rPr>
          <w:rFonts w:ascii="Times New Roman" w:hAnsi="Times New Roman" w:cs="Times New Roman"/>
          <w:sz w:val="24"/>
          <w:szCs w:val="24"/>
        </w:rPr>
        <w:t xml:space="preserve"> collaborated with the Gates Foundation in developing educational standards for a global "master curriculum"</w:t>
      </w:r>
      <w:r w:rsidR="00B831CC">
        <w:rPr>
          <w:rFonts w:ascii="Times New Roman" w:hAnsi="Times New Roman" w:cs="Times New Roman"/>
          <w:sz w:val="24"/>
          <w:szCs w:val="24"/>
        </w:rPr>
        <w:t>.</w:t>
      </w:r>
      <w:r w:rsidR="00784253">
        <w:rPr>
          <w:rStyle w:val="FootnoteReference"/>
          <w:rFonts w:ascii="Times New Roman" w:hAnsi="Times New Roman" w:cs="Times New Roman"/>
          <w:sz w:val="24"/>
          <w:szCs w:val="24"/>
        </w:rPr>
        <w:footnoteReference w:id="78"/>
      </w:r>
      <w:r w:rsidR="00837435" w:rsidRPr="00AA6D16">
        <w:rPr>
          <w:rFonts w:ascii="Times New Roman" w:hAnsi="Times New Roman" w:cs="Times New Roman"/>
          <w:sz w:val="24"/>
          <w:szCs w:val="24"/>
        </w:rPr>
        <w:t xml:space="preserve"> Bill Gates spent millions promoting these in Ameri</w:t>
      </w:r>
      <w:r w:rsidR="00C14387">
        <w:rPr>
          <w:rFonts w:ascii="Times New Roman" w:hAnsi="Times New Roman" w:cs="Times New Roman"/>
          <w:sz w:val="24"/>
          <w:szCs w:val="24"/>
        </w:rPr>
        <w:t>ca as Common Core</w:t>
      </w:r>
      <w:r w:rsidR="00837435" w:rsidRPr="00AA6D16">
        <w:rPr>
          <w:rFonts w:ascii="Times New Roman" w:hAnsi="Times New Roman" w:cs="Times New Roman"/>
          <w:sz w:val="24"/>
          <w:szCs w:val="24"/>
        </w:rPr>
        <w:t xml:space="preserve"> through the National Governor’s Association (a </w:t>
      </w:r>
      <w:r w:rsidR="00C63FB7">
        <w:rPr>
          <w:rFonts w:ascii="Times New Roman" w:hAnsi="Times New Roman" w:cs="Times New Roman"/>
          <w:sz w:val="24"/>
          <w:szCs w:val="24"/>
        </w:rPr>
        <w:t>Washington</w:t>
      </w:r>
      <w:r w:rsidR="00901301">
        <w:rPr>
          <w:rFonts w:ascii="Times New Roman" w:hAnsi="Times New Roman" w:cs="Times New Roman"/>
          <w:sz w:val="24"/>
          <w:szCs w:val="24"/>
        </w:rPr>
        <w:t xml:space="preserve"> DC-based </w:t>
      </w:r>
      <w:r w:rsidR="009C0756">
        <w:rPr>
          <w:rFonts w:ascii="Times New Roman" w:hAnsi="Times New Roman" w:cs="Times New Roman"/>
          <w:sz w:val="24"/>
          <w:szCs w:val="24"/>
        </w:rPr>
        <w:t>lobbying g</w:t>
      </w:r>
      <w:r w:rsidR="006A1DA7">
        <w:rPr>
          <w:rFonts w:ascii="Times New Roman" w:hAnsi="Times New Roman" w:cs="Times New Roman"/>
          <w:sz w:val="24"/>
          <w:szCs w:val="24"/>
        </w:rPr>
        <w:t xml:space="preserve">roup) and </w:t>
      </w:r>
      <w:r w:rsidR="00837435" w:rsidRPr="00AA6D16">
        <w:rPr>
          <w:rFonts w:ascii="Times New Roman" w:hAnsi="Times New Roman" w:cs="Times New Roman"/>
          <w:sz w:val="24"/>
          <w:szCs w:val="24"/>
        </w:rPr>
        <w:t xml:space="preserve">the Council </w:t>
      </w:r>
      <w:r w:rsidR="00901301">
        <w:rPr>
          <w:rFonts w:ascii="Times New Roman" w:hAnsi="Times New Roman" w:cs="Times New Roman"/>
          <w:sz w:val="24"/>
          <w:szCs w:val="24"/>
        </w:rPr>
        <w:t>of Chief State School Officers</w:t>
      </w:r>
      <w:r w:rsidR="006A1DA7">
        <w:rPr>
          <w:rFonts w:ascii="Times New Roman" w:hAnsi="Times New Roman" w:cs="Times New Roman"/>
          <w:sz w:val="24"/>
          <w:szCs w:val="24"/>
        </w:rPr>
        <w:t xml:space="preserve"> -- </w:t>
      </w:r>
      <w:r w:rsidR="00901301">
        <w:rPr>
          <w:rFonts w:ascii="Times New Roman" w:hAnsi="Times New Roman" w:cs="Times New Roman"/>
          <w:sz w:val="24"/>
          <w:szCs w:val="24"/>
        </w:rPr>
        <w:t>private entities that have copyrighted the standards</w:t>
      </w:r>
      <w:r w:rsidR="00B831CC">
        <w:rPr>
          <w:rFonts w:ascii="Times New Roman" w:hAnsi="Times New Roman" w:cs="Times New Roman"/>
          <w:sz w:val="24"/>
          <w:szCs w:val="24"/>
        </w:rPr>
        <w:t>.</w:t>
      </w:r>
      <w:r w:rsidR="00784253">
        <w:rPr>
          <w:rStyle w:val="FootnoteReference"/>
          <w:rFonts w:ascii="Times New Roman" w:hAnsi="Times New Roman" w:cs="Times New Roman"/>
          <w:sz w:val="24"/>
          <w:szCs w:val="24"/>
        </w:rPr>
        <w:footnoteReference w:id="79"/>
      </w:r>
      <w:r w:rsidR="00BE215D">
        <w:rPr>
          <w:rFonts w:ascii="Times New Roman" w:hAnsi="Times New Roman" w:cs="Times New Roman"/>
          <w:sz w:val="24"/>
          <w:szCs w:val="24"/>
        </w:rPr>
        <w:t xml:space="preserve"> </w:t>
      </w:r>
      <w:r w:rsidR="00837435" w:rsidRPr="00AA6D16">
        <w:rPr>
          <w:rFonts w:ascii="Times New Roman" w:hAnsi="Times New Roman" w:cs="Times New Roman"/>
          <w:sz w:val="24"/>
          <w:szCs w:val="24"/>
        </w:rPr>
        <w:t xml:space="preserve"> Last year, coalitions from 21 different countries met in Dubai to discuss the implementation of Common Core in their own countries. And</w:t>
      </w:r>
      <w:r w:rsidR="006A1DA7">
        <w:rPr>
          <w:rFonts w:ascii="Times New Roman" w:hAnsi="Times New Roman" w:cs="Times New Roman"/>
          <w:sz w:val="24"/>
          <w:szCs w:val="24"/>
        </w:rPr>
        <w:t>,</w:t>
      </w:r>
      <w:r w:rsidR="00837435" w:rsidRPr="00AA6D16">
        <w:rPr>
          <w:rFonts w:ascii="Times New Roman" w:hAnsi="Times New Roman" w:cs="Times New Roman"/>
          <w:sz w:val="24"/>
          <w:szCs w:val="24"/>
        </w:rPr>
        <w:t xml:space="preserve"> in 2015, Congress passed the </w:t>
      </w:r>
      <w:r w:rsidR="00837435" w:rsidRPr="00AA6D16">
        <w:rPr>
          <w:rFonts w:ascii="Times New Roman" w:hAnsi="Times New Roman" w:cs="Times New Roman"/>
          <w:sz w:val="24"/>
          <w:szCs w:val="24"/>
        </w:rPr>
        <w:lastRenderedPageBreak/>
        <w:t>Every Student Succeeds Act, which mandates UNESCO's ‘universal design for learning’. Those are measurements for non-academic learning</w:t>
      </w:r>
      <w:r w:rsidR="00B831CC">
        <w:rPr>
          <w:rFonts w:ascii="Times New Roman" w:hAnsi="Times New Roman" w:cs="Times New Roman"/>
          <w:sz w:val="24"/>
          <w:szCs w:val="24"/>
        </w:rPr>
        <w:t>.</w:t>
      </w:r>
      <w:r w:rsidR="00784253">
        <w:rPr>
          <w:rStyle w:val="FootnoteReference"/>
          <w:rFonts w:ascii="Times New Roman" w:hAnsi="Times New Roman" w:cs="Times New Roman"/>
          <w:sz w:val="24"/>
          <w:szCs w:val="24"/>
        </w:rPr>
        <w:footnoteReference w:id="80"/>
      </w:r>
    </w:p>
    <w:p w:rsidR="00837435" w:rsidRDefault="00B45FE4" w:rsidP="00837435">
      <w:pPr>
        <w:spacing w:line="480" w:lineRule="auto"/>
        <w:rPr>
          <w:rFonts w:ascii="Times New Roman" w:hAnsi="Times New Roman" w:cs="Times New Roman"/>
          <w:sz w:val="24"/>
          <w:szCs w:val="24"/>
        </w:rPr>
      </w:pPr>
      <w:r>
        <w:rPr>
          <w:rFonts w:ascii="Times New Roman" w:hAnsi="Times New Roman" w:cs="Times New Roman"/>
          <w:sz w:val="24"/>
          <w:szCs w:val="24"/>
        </w:rPr>
        <w:tab/>
      </w:r>
      <w:r w:rsidR="00837435" w:rsidRPr="00AA6D16">
        <w:rPr>
          <w:rFonts w:ascii="Times New Roman" w:hAnsi="Times New Roman" w:cs="Times New Roman"/>
          <w:sz w:val="24"/>
          <w:szCs w:val="24"/>
        </w:rPr>
        <w:t>To be an ‘education of equity’ on a global scale, the standards must be suitable for all. The curriculum promotes globalism and ‘social justice’ by using ‘climate change’ to shape global citizens. That is why proper attitude concerning the environment is paramount. ‘Globa</w:t>
      </w:r>
      <w:r w:rsidR="00C63FB7">
        <w:rPr>
          <w:rFonts w:ascii="Times New Roman" w:hAnsi="Times New Roman" w:cs="Times New Roman"/>
          <w:sz w:val="24"/>
          <w:szCs w:val="24"/>
        </w:rPr>
        <w:t>l climate change’ is the number-</w:t>
      </w:r>
      <w:r w:rsidR="00837435" w:rsidRPr="00AA6D16">
        <w:rPr>
          <w:rFonts w:ascii="Times New Roman" w:hAnsi="Times New Roman" w:cs="Times New Roman"/>
          <w:sz w:val="24"/>
          <w:szCs w:val="24"/>
        </w:rPr>
        <w:t xml:space="preserve">one priority, and universal principle, for unity. However, for this global society to </w:t>
      </w:r>
      <w:r w:rsidR="00A85645" w:rsidRPr="00AA6D16">
        <w:rPr>
          <w:rFonts w:ascii="Times New Roman" w:hAnsi="Times New Roman" w:cs="Times New Roman"/>
          <w:sz w:val="24"/>
          <w:szCs w:val="24"/>
        </w:rPr>
        <w:t>flourish</w:t>
      </w:r>
      <w:r w:rsidR="006A1DA7">
        <w:rPr>
          <w:rFonts w:ascii="Times New Roman" w:hAnsi="Times New Roman" w:cs="Times New Roman"/>
          <w:sz w:val="24"/>
          <w:szCs w:val="24"/>
        </w:rPr>
        <w:t>,</w:t>
      </w:r>
      <w:r w:rsidR="00837435" w:rsidRPr="00AA6D16">
        <w:rPr>
          <w:rFonts w:ascii="Times New Roman" w:hAnsi="Times New Roman" w:cs="Times New Roman"/>
          <w:sz w:val="24"/>
          <w:szCs w:val="24"/>
        </w:rPr>
        <w:t xml:space="preserve"> the standards must demote American values, undermine the Constitution, and detach </w:t>
      </w:r>
      <w:r w:rsidR="006A1DA7">
        <w:rPr>
          <w:rFonts w:ascii="Times New Roman" w:hAnsi="Times New Roman" w:cs="Times New Roman"/>
          <w:sz w:val="24"/>
          <w:szCs w:val="24"/>
        </w:rPr>
        <w:t xml:space="preserve">children from faith and family: </w:t>
      </w:r>
      <w:r w:rsidR="00837435" w:rsidRPr="00AA6D16">
        <w:rPr>
          <w:rFonts w:ascii="Times New Roman" w:hAnsi="Times New Roman" w:cs="Times New Roman"/>
          <w:sz w:val="24"/>
          <w:szCs w:val="24"/>
        </w:rPr>
        <w:t xml:space="preserve">in other words, form the child into a good </w:t>
      </w:r>
      <w:r w:rsidR="006A1DA7">
        <w:rPr>
          <w:rFonts w:ascii="Times New Roman" w:hAnsi="Times New Roman" w:cs="Times New Roman"/>
          <w:sz w:val="24"/>
          <w:szCs w:val="24"/>
        </w:rPr>
        <w:t>“</w:t>
      </w:r>
      <w:r w:rsidR="00837435" w:rsidRPr="00AA6D16">
        <w:rPr>
          <w:rFonts w:ascii="Times New Roman" w:hAnsi="Times New Roman" w:cs="Times New Roman"/>
          <w:sz w:val="24"/>
          <w:szCs w:val="24"/>
        </w:rPr>
        <w:t>global</w:t>
      </w:r>
      <w:r w:rsidR="006A1DA7">
        <w:rPr>
          <w:rFonts w:ascii="Times New Roman" w:hAnsi="Times New Roman" w:cs="Times New Roman"/>
          <w:sz w:val="24"/>
          <w:szCs w:val="24"/>
        </w:rPr>
        <w:t>”</w:t>
      </w:r>
      <w:r w:rsidR="00837435" w:rsidRPr="00AA6D16">
        <w:rPr>
          <w:rFonts w:ascii="Times New Roman" w:hAnsi="Times New Roman" w:cs="Times New Roman"/>
          <w:sz w:val="24"/>
          <w:szCs w:val="24"/>
        </w:rPr>
        <w:t xml:space="preserve"> citizen for a 21st century world</w:t>
      </w:r>
      <w:r w:rsidR="00B831CC">
        <w:rPr>
          <w:rFonts w:ascii="Times New Roman" w:hAnsi="Times New Roman" w:cs="Times New Roman"/>
          <w:sz w:val="24"/>
          <w:szCs w:val="24"/>
        </w:rPr>
        <w:t>.</w:t>
      </w:r>
      <w:r w:rsidR="00784253">
        <w:rPr>
          <w:rStyle w:val="FootnoteReference"/>
          <w:rFonts w:ascii="Times New Roman" w:hAnsi="Times New Roman" w:cs="Times New Roman"/>
          <w:sz w:val="24"/>
          <w:szCs w:val="24"/>
        </w:rPr>
        <w:footnoteReference w:id="81"/>
      </w:r>
      <w:r w:rsidR="00837435" w:rsidRPr="00AA6D16">
        <w:rPr>
          <w:rFonts w:ascii="Times New Roman" w:hAnsi="Times New Roman" w:cs="Times New Roman"/>
          <w:sz w:val="24"/>
          <w:szCs w:val="24"/>
        </w:rPr>
        <w:t xml:space="preserve"> When these global attitudes are instilled, as evidenced by testing and other data, the student is allowed to advance to college or career. This is the meaning of the new term</w:t>
      </w:r>
      <w:r w:rsidR="006A1DA7">
        <w:rPr>
          <w:rFonts w:ascii="Times New Roman" w:hAnsi="Times New Roman" w:cs="Times New Roman"/>
          <w:sz w:val="24"/>
          <w:szCs w:val="24"/>
        </w:rPr>
        <w:t>,</w:t>
      </w:r>
      <w:r w:rsidR="00837435" w:rsidRPr="00AA6D16">
        <w:rPr>
          <w:rFonts w:ascii="Times New Roman" w:hAnsi="Times New Roman" w:cs="Times New Roman"/>
          <w:sz w:val="24"/>
          <w:szCs w:val="24"/>
        </w:rPr>
        <w:t xml:space="preserve"> ‘pathways’. If the child answers ‘correctly’, a pathway to college or career will open. Conform to move up. Rather </w:t>
      </w:r>
      <w:r w:rsidR="009C0756">
        <w:rPr>
          <w:rFonts w:ascii="Times New Roman" w:hAnsi="Times New Roman" w:cs="Times New Roman"/>
          <w:sz w:val="24"/>
          <w:szCs w:val="24"/>
        </w:rPr>
        <w:t xml:space="preserve">than teaching how to think, </w:t>
      </w:r>
      <w:r w:rsidR="006A1DA7">
        <w:rPr>
          <w:rFonts w:ascii="Times New Roman" w:hAnsi="Times New Roman" w:cs="Times New Roman"/>
          <w:sz w:val="24"/>
          <w:szCs w:val="24"/>
        </w:rPr>
        <w:t xml:space="preserve">classes teach </w:t>
      </w:r>
      <w:r w:rsidR="009C0756">
        <w:rPr>
          <w:rFonts w:ascii="Times New Roman" w:hAnsi="Times New Roman" w:cs="Times New Roman"/>
          <w:sz w:val="24"/>
          <w:szCs w:val="24"/>
        </w:rPr>
        <w:t>students</w:t>
      </w:r>
      <w:r w:rsidR="00C14387">
        <w:rPr>
          <w:rFonts w:ascii="Times New Roman" w:hAnsi="Times New Roman" w:cs="Times New Roman"/>
          <w:sz w:val="24"/>
          <w:szCs w:val="24"/>
        </w:rPr>
        <w:t xml:space="preserve"> which opinions they must espouse</w:t>
      </w:r>
      <w:r w:rsidR="00B831CC">
        <w:rPr>
          <w:rFonts w:ascii="Times New Roman" w:hAnsi="Times New Roman" w:cs="Times New Roman"/>
          <w:sz w:val="24"/>
          <w:szCs w:val="24"/>
        </w:rPr>
        <w:t>.</w:t>
      </w:r>
      <w:r w:rsidR="00784253">
        <w:rPr>
          <w:rStyle w:val="FootnoteReference"/>
          <w:rFonts w:ascii="Times New Roman" w:hAnsi="Times New Roman" w:cs="Times New Roman"/>
          <w:sz w:val="24"/>
          <w:szCs w:val="24"/>
        </w:rPr>
        <w:footnoteReference w:id="82"/>
      </w:r>
      <w:r w:rsidR="00837435" w:rsidRPr="00AA6D16">
        <w:rPr>
          <w:rFonts w:ascii="Times New Roman" w:hAnsi="Times New Roman" w:cs="Times New Roman"/>
          <w:sz w:val="24"/>
          <w:szCs w:val="24"/>
        </w:rPr>
        <w:t xml:space="preserve"> </w:t>
      </w:r>
    </w:p>
    <w:p w:rsidR="0013239C" w:rsidRDefault="00837435" w:rsidP="0013239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w:t>
      </w:r>
      <w:r w:rsidR="000D16CF" w:rsidRPr="00AA6D16">
        <w:rPr>
          <w:rFonts w:ascii="Times New Roman" w:hAnsi="Times New Roman" w:cs="Times New Roman"/>
          <w:sz w:val="24"/>
          <w:szCs w:val="24"/>
        </w:rPr>
        <w:t>ome</w:t>
      </w:r>
      <w:r w:rsidR="00E025B6">
        <w:rPr>
          <w:rFonts w:ascii="Times New Roman" w:hAnsi="Times New Roman" w:cs="Times New Roman"/>
          <w:sz w:val="24"/>
          <w:szCs w:val="24"/>
        </w:rPr>
        <w:t xml:space="preserve"> people believe that</w:t>
      </w:r>
      <w:r w:rsidR="006A1DA7">
        <w:rPr>
          <w:rFonts w:ascii="Times New Roman" w:hAnsi="Times New Roman" w:cs="Times New Roman"/>
          <w:sz w:val="24"/>
          <w:szCs w:val="24"/>
        </w:rPr>
        <w:t>,</w:t>
      </w:r>
      <w:r w:rsidR="00E025B6">
        <w:rPr>
          <w:rFonts w:ascii="Times New Roman" w:hAnsi="Times New Roman" w:cs="Times New Roman"/>
          <w:sz w:val="24"/>
          <w:szCs w:val="24"/>
        </w:rPr>
        <w:t xml:space="preserve"> in order to have world peace, we must become global citizens first.</w:t>
      </w:r>
      <w:r w:rsidR="000D16CF" w:rsidRPr="00AA6D16">
        <w:rPr>
          <w:rFonts w:ascii="Times New Roman" w:hAnsi="Times New Roman" w:cs="Times New Roman"/>
          <w:sz w:val="24"/>
          <w:szCs w:val="24"/>
        </w:rPr>
        <w:t xml:space="preserve"> </w:t>
      </w:r>
      <w:r w:rsidR="009C0756">
        <w:rPr>
          <w:rFonts w:ascii="Times New Roman" w:hAnsi="Times New Roman" w:cs="Times New Roman"/>
          <w:sz w:val="24"/>
          <w:szCs w:val="24"/>
        </w:rPr>
        <w:t>This can be done i</w:t>
      </w:r>
      <w:r w:rsidR="00FC3712">
        <w:rPr>
          <w:rFonts w:ascii="Times New Roman" w:hAnsi="Times New Roman" w:cs="Times New Roman"/>
          <w:sz w:val="24"/>
          <w:szCs w:val="24"/>
        </w:rPr>
        <w:t>n the</w:t>
      </w:r>
      <w:r w:rsidR="0089193B">
        <w:rPr>
          <w:rFonts w:ascii="Times New Roman" w:hAnsi="Times New Roman" w:cs="Times New Roman"/>
          <w:sz w:val="24"/>
          <w:szCs w:val="24"/>
        </w:rPr>
        <w:t xml:space="preserve"> un</w:t>
      </w:r>
      <w:r w:rsidR="005D6588">
        <w:rPr>
          <w:rFonts w:ascii="Times New Roman" w:hAnsi="Times New Roman" w:cs="Times New Roman"/>
          <w:sz w:val="24"/>
          <w:szCs w:val="24"/>
        </w:rPr>
        <w:t>-</w:t>
      </w:r>
      <w:r w:rsidR="0089193B">
        <w:rPr>
          <w:rFonts w:ascii="Times New Roman" w:hAnsi="Times New Roman" w:cs="Times New Roman"/>
          <w:sz w:val="24"/>
          <w:szCs w:val="24"/>
        </w:rPr>
        <w:t>bloody revolution of</w:t>
      </w:r>
      <w:r w:rsidR="009C0756">
        <w:rPr>
          <w:rFonts w:ascii="Times New Roman" w:hAnsi="Times New Roman" w:cs="Times New Roman"/>
          <w:sz w:val="24"/>
          <w:szCs w:val="24"/>
        </w:rPr>
        <w:t xml:space="preserve"> </w:t>
      </w:r>
      <w:r w:rsidR="0089193B">
        <w:rPr>
          <w:rFonts w:ascii="Times New Roman" w:hAnsi="Times New Roman" w:cs="Times New Roman"/>
          <w:sz w:val="24"/>
          <w:szCs w:val="24"/>
        </w:rPr>
        <w:t xml:space="preserve">transformational change through </w:t>
      </w:r>
      <w:r w:rsidR="0063023B">
        <w:rPr>
          <w:rFonts w:ascii="Times New Roman" w:hAnsi="Times New Roman" w:cs="Times New Roman"/>
          <w:sz w:val="24"/>
          <w:szCs w:val="24"/>
        </w:rPr>
        <w:t>education reforms</w:t>
      </w:r>
      <w:r w:rsidR="00B831CC">
        <w:rPr>
          <w:rFonts w:ascii="Times New Roman" w:hAnsi="Times New Roman" w:cs="Times New Roman"/>
          <w:sz w:val="24"/>
          <w:szCs w:val="24"/>
        </w:rPr>
        <w:t>.</w:t>
      </w:r>
      <w:r w:rsidR="00784253">
        <w:rPr>
          <w:rStyle w:val="FootnoteReference"/>
          <w:rFonts w:ascii="Times New Roman" w:hAnsi="Times New Roman" w:cs="Times New Roman"/>
          <w:sz w:val="24"/>
          <w:szCs w:val="24"/>
        </w:rPr>
        <w:footnoteReference w:id="83"/>
      </w:r>
      <w:r w:rsidR="009C0756">
        <w:rPr>
          <w:rFonts w:ascii="Times New Roman" w:hAnsi="Times New Roman" w:cs="Times New Roman"/>
          <w:sz w:val="24"/>
          <w:szCs w:val="24"/>
        </w:rPr>
        <w:t xml:space="preserve"> </w:t>
      </w:r>
      <w:r w:rsidR="000D16CF" w:rsidRPr="00AA6D16">
        <w:rPr>
          <w:rFonts w:ascii="Times New Roman" w:hAnsi="Times New Roman" w:cs="Times New Roman"/>
          <w:sz w:val="24"/>
          <w:szCs w:val="24"/>
        </w:rPr>
        <w:t>Organizations such as Asia Society</w:t>
      </w:r>
      <w:r w:rsidR="00B85319">
        <w:rPr>
          <w:rFonts w:ascii="Times New Roman" w:hAnsi="Times New Roman" w:cs="Times New Roman"/>
          <w:sz w:val="24"/>
          <w:szCs w:val="24"/>
        </w:rPr>
        <w:t xml:space="preserve">, founded </w:t>
      </w:r>
      <w:r w:rsidR="00CF266D">
        <w:rPr>
          <w:rFonts w:ascii="Times New Roman" w:hAnsi="Times New Roman" w:cs="Times New Roman"/>
          <w:sz w:val="24"/>
          <w:szCs w:val="24"/>
        </w:rPr>
        <w:t>by John D. Rockefeller III</w:t>
      </w:r>
      <w:r w:rsidR="00B85319">
        <w:rPr>
          <w:rFonts w:ascii="Times New Roman" w:hAnsi="Times New Roman" w:cs="Times New Roman"/>
          <w:sz w:val="24"/>
          <w:szCs w:val="24"/>
        </w:rPr>
        <w:t xml:space="preserve"> in 1956</w:t>
      </w:r>
      <w:r w:rsidR="00CF266D">
        <w:rPr>
          <w:rFonts w:ascii="Times New Roman" w:hAnsi="Times New Roman" w:cs="Times New Roman"/>
          <w:sz w:val="24"/>
          <w:szCs w:val="24"/>
        </w:rPr>
        <w:t>,</w:t>
      </w:r>
      <w:r w:rsidR="000D16CF" w:rsidRPr="00AA6D16">
        <w:rPr>
          <w:rFonts w:ascii="Times New Roman" w:hAnsi="Times New Roman" w:cs="Times New Roman"/>
          <w:sz w:val="24"/>
          <w:szCs w:val="24"/>
        </w:rPr>
        <w:t xml:space="preserve"> have dedicated their mission </w:t>
      </w:r>
      <w:r w:rsidR="00CF266D">
        <w:rPr>
          <w:rFonts w:ascii="Times New Roman" w:hAnsi="Times New Roman" w:cs="Times New Roman"/>
          <w:sz w:val="24"/>
          <w:szCs w:val="24"/>
        </w:rPr>
        <w:t>to the ideal of ‘global competence’</w:t>
      </w:r>
      <w:r w:rsidR="00B85319">
        <w:rPr>
          <w:rFonts w:ascii="Times New Roman" w:hAnsi="Times New Roman" w:cs="Times New Roman"/>
          <w:sz w:val="24"/>
          <w:szCs w:val="24"/>
        </w:rPr>
        <w:t xml:space="preserve"> which is </w:t>
      </w:r>
      <w:r w:rsidR="00B85319" w:rsidRPr="00AA6D16">
        <w:rPr>
          <w:rFonts w:ascii="Times New Roman" w:hAnsi="Times New Roman" w:cs="Times New Roman"/>
          <w:sz w:val="24"/>
          <w:szCs w:val="24"/>
        </w:rPr>
        <w:t>“the capacity and disposition to understand and act on issues of global signifi</w:t>
      </w:r>
      <w:r w:rsidR="00B85319">
        <w:rPr>
          <w:rFonts w:ascii="Times New Roman" w:hAnsi="Times New Roman" w:cs="Times New Roman"/>
          <w:sz w:val="24"/>
          <w:szCs w:val="24"/>
        </w:rPr>
        <w:t>cance.</w:t>
      </w:r>
      <w:r w:rsidR="009C3A11">
        <w:rPr>
          <w:rFonts w:ascii="Times New Roman" w:hAnsi="Times New Roman" w:cs="Times New Roman"/>
          <w:sz w:val="24"/>
          <w:szCs w:val="24"/>
        </w:rPr>
        <w:t>”</w:t>
      </w:r>
      <w:r w:rsidR="00CD2743">
        <w:rPr>
          <w:rStyle w:val="FootnoteReference"/>
          <w:rFonts w:ascii="Times New Roman" w:hAnsi="Times New Roman" w:cs="Times New Roman"/>
          <w:sz w:val="24"/>
          <w:szCs w:val="24"/>
        </w:rPr>
        <w:footnoteReference w:id="84"/>
      </w:r>
      <w:r w:rsidR="002B2D01">
        <w:rPr>
          <w:rFonts w:ascii="Times New Roman" w:hAnsi="Times New Roman" w:cs="Times New Roman"/>
          <w:sz w:val="24"/>
          <w:szCs w:val="24"/>
        </w:rPr>
        <w:t xml:space="preserve"> The Cambridge </w:t>
      </w:r>
      <w:r w:rsidR="00F55ADE">
        <w:rPr>
          <w:rFonts w:ascii="Times New Roman" w:hAnsi="Times New Roman" w:cs="Times New Roman"/>
          <w:sz w:val="24"/>
          <w:szCs w:val="24"/>
        </w:rPr>
        <w:t xml:space="preserve">AICE </w:t>
      </w:r>
      <w:r w:rsidR="002B2D01">
        <w:rPr>
          <w:rFonts w:ascii="Times New Roman" w:hAnsi="Times New Roman" w:cs="Times New Roman"/>
          <w:sz w:val="24"/>
          <w:szCs w:val="24"/>
        </w:rPr>
        <w:t>program, International Bac</w:t>
      </w:r>
      <w:r w:rsidR="00F55ADE">
        <w:rPr>
          <w:rFonts w:ascii="Times New Roman" w:hAnsi="Times New Roman" w:cs="Times New Roman"/>
          <w:sz w:val="24"/>
          <w:szCs w:val="24"/>
        </w:rPr>
        <w:t>calaureate, and AP (Advanced Placement) courses</w:t>
      </w:r>
      <w:r w:rsidR="002B2D01">
        <w:rPr>
          <w:rFonts w:ascii="Times New Roman" w:hAnsi="Times New Roman" w:cs="Times New Roman"/>
          <w:sz w:val="24"/>
          <w:szCs w:val="24"/>
        </w:rPr>
        <w:t xml:space="preserve"> are examples of vehicles for </w:t>
      </w:r>
      <w:r w:rsidR="002B2D01">
        <w:rPr>
          <w:rFonts w:ascii="Times New Roman" w:hAnsi="Times New Roman" w:cs="Times New Roman"/>
          <w:sz w:val="24"/>
          <w:szCs w:val="24"/>
        </w:rPr>
        <w:lastRenderedPageBreak/>
        <w:t>this mission</w:t>
      </w:r>
      <w:r w:rsidR="00B831CC">
        <w:rPr>
          <w:rFonts w:ascii="Times New Roman" w:hAnsi="Times New Roman" w:cs="Times New Roman"/>
          <w:sz w:val="24"/>
          <w:szCs w:val="24"/>
        </w:rPr>
        <w:t>.</w:t>
      </w:r>
      <w:r w:rsidR="00784253">
        <w:rPr>
          <w:rStyle w:val="FootnoteReference"/>
          <w:rFonts w:ascii="Times New Roman" w:hAnsi="Times New Roman" w:cs="Times New Roman"/>
          <w:sz w:val="24"/>
          <w:szCs w:val="24"/>
        </w:rPr>
        <w:footnoteReference w:id="85"/>
      </w:r>
      <w:r w:rsidR="00B85319">
        <w:rPr>
          <w:rFonts w:ascii="Times New Roman" w:hAnsi="Times New Roman" w:cs="Times New Roman"/>
          <w:sz w:val="24"/>
          <w:szCs w:val="24"/>
        </w:rPr>
        <w:t xml:space="preserve"> Today Asia Society</w:t>
      </w:r>
      <w:r w:rsidR="0013239C" w:rsidRPr="00AA6D16">
        <w:rPr>
          <w:rFonts w:ascii="Times New Roman" w:hAnsi="Times New Roman" w:cs="Times New Roman"/>
          <w:sz w:val="24"/>
          <w:szCs w:val="24"/>
        </w:rPr>
        <w:t xml:space="preserve"> </w:t>
      </w:r>
      <w:r w:rsidR="00CF266D">
        <w:rPr>
          <w:rFonts w:ascii="Times New Roman" w:hAnsi="Times New Roman" w:cs="Times New Roman"/>
          <w:sz w:val="24"/>
          <w:szCs w:val="24"/>
        </w:rPr>
        <w:t>is promoting</w:t>
      </w:r>
      <w:r w:rsidR="00B85319">
        <w:rPr>
          <w:rFonts w:ascii="Times New Roman" w:hAnsi="Times New Roman" w:cs="Times New Roman"/>
          <w:sz w:val="24"/>
          <w:szCs w:val="24"/>
        </w:rPr>
        <w:t xml:space="preserve"> global competence</w:t>
      </w:r>
      <w:r w:rsidR="00CF266D">
        <w:rPr>
          <w:rFonts w:ascii="Times New Roman" w:hAnsi="Times New Roman" w:cs="Times New Roman"/>
          <w:sz w:val="24"/>
          <w:szCs w:val="24"/>
        </w:rPr>
        <w:t xml:space="preserve"> through</w:t>
      </w:r>
      <w:r w:rsidR="0013239C" w:rsidRPr="00AA6D16">
        <w:rPr>
          <w:rFonts w:ascii="Times New Roman" w:hAnsi="Times New Roman" w:cs="Times New Roman"/>
          <w:sz w:val="24"/>
          <w:szCs w:val="24"/>
        </w:rPr>
        <w:t xml:space="preserve"> </w:t>
      </w:r>
      <w:r w:rsidR="00B85319">
        <w:rPr>
          <w:rFonts w:ascii="Times New Roman" w:hAnsi="Times New Roman" w:cs="Times New Roman"/>
          <w:sz w:val="24"/>
          <w:szCs w:val="24"/>
        </w:rPr>
        <w:t xml:space="preserve">the </w:t>
      </w:r>
      <w:r w:rsidR="0013239C" w:rsidRPr="00AA6D16">
        <w:rPr>
          <w:rFonts w:ascii="Times New Roman" w:hAnsi="Times New Roman" w:cs="Times New Roman"/>
          <w:sz w:val="24"/>
          <w:szCs w:val="24"/>
        </w:rPr>
        <w:t>Common Core</w:t>
      </w:r>
      <w:r w:rsidR="00B85319">
        <w:rPr>
          <w:rFonts w:ascii="Times New Roman" w:hAnsi="Times New Roman" w:cs="Times New Roman"/>
          <w:sz w:val="24"/>
          <w:szCs w:val="24"/>
        </w:rPr>
        <w:t xml:space="preserve"> Standards</w:t>
      </w:r>
      <w:r w:rsidR="0013239C">
        <w:rPr>
          <w:rFonts w:ascii="Times New Roman" w:hAnsi="Times New Roman" w:cs="Times New Roman"/>
          <w:sz w:val="24"/>
          <w:szCs w:val="24"/>
        </w:rPr>
        <w:t>.</w:t>
      </w:r>
      <w:r w:rsidR="00B85319">
        <w:rPr>
          <w:rFonts w:ascii="Times New Roman" w:hAnsi="Times New Roman" w:cs="Times New Roman"/>
          <w:sz w:val="24"/>
          <w:szCs w:val="24"/>
        </w:rPr>
        <w:t xml:space="preserve"> </w:t>
      </w:r>
      <w:r w:rsidR="0013239C">
        <w:rPr>
          <w:rFonts w:ascii="Times New Roman" w:hAnsi="Times New Roman" w:cs="Times New Roman"/>
          <w:sz w:val="24"/>
          <w:szCs w:val="24"/>
        </w:rPr>
        <w:t>Arne Duncan</w:t>
      </w:r>
      <w:r w:rsidR="006A1DA7">
        <w:rPr>
          <w:rFonts w:ascii="Times New Roman" w:hAnsi="Times New Roman" w:cs="Times New Roman"/>
          <w:sz w:val="24"/>
          <w:szCs w:val="24"/>
        </w:rPr>
        <w:t xml:space="preserve"> stated,</w:t>
      </w:r>
      <w:r w:rsidR="00DF32C0">
        <w:rPr>
          <w:rFonts w:ascii="Times New Roman" w:hAnsi="Times New Roman" w:cs="Times New Roman"/>
          <w:sz w:val="24"/>
          <w:szCs w:val="24"/>
        </w:rPr>
        <w:t xml:space="preserve"> “The</w:t>
      </w:r>
      <w:r w:rsidR="003D34DD">
        <w:rPr>
          <w:rFonts w:ascii="Times New Roman" w:hAnsi="Times New Roman" w:cs="Times New Roman"/>
          <w:sz w:val="24"/>
          <w:szCs w:val="24"/>
        </w:rPr>
        <w:t xml:space="preserve"> goal </w:t>
      </w:r>
      <w:r w:rsidR="00B85319">
        <w:rPr>
          <w:rFonts w:ascii="Times New Roman" w:hAnsi="Times New Roman" w:cs="Times New Roman"/>
          <w:sz w:val="24"/>
          <w:szCs w:val="24"/>
        </w:rPr>
        <w:t xml:space="preserve">(of global competence) </w:t>
      </w:r>
      <w:r w:rsidR="003D34DD">
        <w:rPr>
          <w:rFonts w:ascii="Times New Roman" w:hAnsi="Times New Roman" w:cs="Times New Roman"/>
          <w:sz w:val="24"/>
          <w:szCs w:val="24"/>
        </w:rPr>
        <w:t>can</w:t>
      </w:r>
      <w:r w:rsidR="000C5DD5">
        <w:rPr>
          <w:rFonts w:ascii="Times New Roman" w:hAnsi="Times New Roman" w:cs="Times New Roman"/>
          <w:sz w:val="24"/>
          <w:szCs w:val="24"/>
        </w:rPr>
        <w:t xml:space="preserve"> </w:t>
      </w:r>
      <w:r w:rsidR="003D34DD">
        <w:rPr>
          <w:rFonts w:ascii="Times New Roman" w:hAnsi="Times New Roman" w:cs="Times New Roman"/>
          <w:sz w:val="24"/>
          <w:szCs w:val="24"/>
        </w:rPr>
        <w:t>only be achieved by creating a strong cradle-to-career continuum that starts with early childhood learning and extends al</w:t>
      </w:r>
      <w:r w:rsidR="005B16F6">
        <w:rPr>
          <w:rFonts w:ascii="Times New Roman" w:hAnsi="Times New Roman" w:cs="Times New Roman"/>
          <w:sz w:val="24"/>
          <w:szCs w:val="24"/>
        </w:rPr>
        <w:t>l the way to college and career</w:t>
      </w:r>
      <w:r w:rsidR="00B831CC">
        <w:rPr>
          <w:rFonts w:ascii="Times New Roman" w:hAnsi="Times New Roman" w:cs="Times New Roman"/>
          <w:sz w:val="24"/>
          <w:szCs w:val="24"/>
        </w:rPr>
        <w:t>.”</w:t>
      </w:r>
      <w:r w:rsidR="00B831CC">
        <w:rPr>
          <w:rStyle w:val="FootnoteReference"/>
          <w:rFonts w:ascii="Times New Roman" w:hAnsi="Times New Roman" w:cs="Times New Roman"/>
          <w:sz w:val="24"/>
          <w:szCs w:val="24"/>
        </w:rPr>
        <w:footnoteReference w:id="86"/>
      </w:r>
      <w:r w:rsidR="0013239C" w:rsidRPr="0013239C">
        <w:rPr>
          <w:rFonts w:ascii="Times New Roman" w:hAnsi="Times New Roman" w:cs="Times New Roman"/>
          <w:sz w:val="24"/>
          <w:szCs w:val="24"/>
        </w:rPr>
        <w:t xml:space="preserve"> </w:t>
      </w:r>
      <w:r w:rsidR="0013239C">
        <w:rPr>
          <w:rFonts w:ascii="Times New Roman" w:hAnsi="Times New Roman" w:cs="Times New Roman"/>
          <w:sz w:val="24"/>
          <w:szCs w:val="24"/>
        </w:rPr>
        <w:tab/>
      </w:r>
    </w:p>
    <w:p w:rsidR="0013239C" w:rsidRDefault="0013239C" w:rsidP="0013239C">
      <w:pPr>
        <w:spacing w:line="480" w:lineRule="auto"/>
        <w:rPr>
          <w:rFonts w:ascii="Times New Roman" w:hAnsi="Times New Roman" w:cs="Times New Roman"/>
          <w:sz w:val="24"/>
          <w:szCs w:val="24"/>
        </w:rPr>
      </w:pPr>
      <w:r>
        <w:rPr>
          <w:rFonts w:ascii="Times New Roman" w:hAnsi="Times New Roman" w:cs="Times New Roman"/>
          <w:sz w:val="24"/>
          <w:szCs w:val="24"/>
        </w:rPr>
        <w:tab/>
      </w:r>
      <w:r w:rsidR="00FB38A1">
        <w:rPr>
          <w:rFonts w:ascii="Times New Roman" w:hAnsi="Times New Roman" w:cs="Times New Roman"/>
          <w:sz w:val="24"/>
          <w:szCs w:val="24"/>
        </w:rPr>
        <w:t>T</w:t>
      </w:r>
      <w:r w:rsidRPr="00AA6D16">
        <w:rPr>
          <w:rFonts w:ascii="Times New Roman" w:hAnsi="Times New Roman" w:cs="Times New Roman"/>
          <w:sz w:val="24"/>
          <w:szCs w:val="24"/>
        </w:rPr>
        <w:t>his conformist global ‘educatio</w:t>
      </w:r>
      <w:r>
        <w:rPr>
          <w:rFonts w:ascii="Times New Roman" w:hAnsi="Times New Roman" w:cs="Times New Roman"/>
          <w:sz w:val="24"/>
          <w:szCs w:val="24"/>
        </w:rPr>
        <w:t>n’ creates a low ceiling for</w:t>
      </w:r>
      <w:r w:rsidRPr="00AA6D16">
        <w:rPr>
          <w:rFonts w:ascii="Times New Roman" w:hAnsi="Times New Roman" w:cs="Times New Roman"/>
          <w:sz w:val="24"/>
          <w:szCs w:val="24"/>
        </w:rPr>
        <w:t xml:space="preserve"> children and a grim future for us all. It does not develop intelligence or unleash ind</w:t>
      </w:r>
      <w:r w:rsidR="005B16F6">
        <w:rPr>
          <w:rFonts w:ascii="Times New Roman" w:hAnsi="Times New Roman" w:cs="Times New Roman"/>
          <w:sz w:val="24"/>
          <w:szCs w:val="24"/>
        </w:rPr>
        <w:t>ividual potential and ingenuity. It does not</w:t>
      </w:r>
      <w:r w:rsidRPr="00AA6D16">
        <w:rPr>
          <w:rFonts w:ascii="Times New Roman" w:hAnsi="Times New Roman" w:cs="Times New Roman"/>
          <w:sz w:val="24"/>
          <w:szCs w:val="24"/>
        </w:rPr>
        <w:t xml:space="preserve"> promote virtue, patriotism, love of country, or traditional family life. All Americans have a responsibility, not only to protect children, but to</w:t>
      </w:r>
      <w:r w:rsidR="000D727E">
        <w:rPr>
          <w:rFonts w:ascii="Times New Roman" w:hAnsi="Times New Roman" w:cs="Times New Roman"/>
          <w:sz w:val="24"/>
          <w:szCs w:val="24"/>
        </w:rPr>
        <w:t xml:space="preserve"> protect our God-given freedoms and</w:t>
      </w:r>
      <w:r w:rsidR="00340FB4">
        <w:rPr>
          <w:rFonts w:ascii="Times New Roman" w:hAnsi="Times New Roman" w:cs="Times New Roman"/>
          <w:sz w:val="24"/>
          <w:szCs w:val="24"/>
        </w:rPr>
        <w:t xml:space="preserve"> </w:t>
      </w:r>
      <w:r w:rsidR="006A1DA7">
        <w:rPr>
          <w:rFonts w:ascii="Times New Roman" w:hAnsi="Times New Roman" w:cs="Times New Roman"/>
          <w:sz w:val="24"/>
          <w:szCs w:val="24"/>
        </w:rPr>
        <w:t xml:space="preserve">a </w:t>
      </w:r>
      <w:r w:rsidR="00340FB4">
        <w:rPr>
          <w:rFonts w:ascii="Times New Roman" w:hAnsi="Times New Roman" w:cs="Times New Roman"/>
          <w:sz w:val="24"/>
          <w:szCs w:val="24"/>
        </w:rPr>
        <w:t>constitutional r</w:t>
      </w:r>
      <w:r w:rsidRPr="00AA6D16">
        <w:rPr>
          <w:rFonts w:ascii="Times New Roman" w:hAnsi="Times New Roman" w:cs="Times New Roman"/>
          <w:sz w:val="24"/>
          <w:szCs w:val="24"/>
        </w:rPr>
        <w:t xml:space="preserve">epublic by preserving the truth about </w:t>
      </w:r>
      <w:r w:rsidR="001611B0">
        <w:rPr>
          <w:rFonts w:ascii="Times New Roman" w:hAnsi="Times New Roman" w:cs="Times New Roman"/>
          <w:sz w:val="24"/>
          <w:szCs w:val="24"/>
        </w:rPr>
        <w:t xml:space="preserve">our history and </w:t>
      </w:r>
      <w:r w:rsidRPr="00AA6D16">
        <w:rPr>
          <w:rFonts w:ascii="Times New Roman" w:hAnsi="Times New Roman" w:cs="Times New Roman"/>
          <w:sz w:val="24"/>
          <w:szCs w:val="24"/>
        </w:rPr>
        <w:t>how this great nation wa</w:t>
      </w:r>
      <w:r w:rsidR="005B16F6">
        <w:rPr>
          <w:rFonts w:ascii="Times New Roman" w:hAnsi="Times New Roman" w:cs="Times New Roman"/>
          <w:sz w:val="24"/>
          <w:szCs w:val="24"/>
        </w:rPr>
        <w:t>s founded</w:t>
      </w:r>
      <w:r w:rsidRPr="00AA6D16">
        <w:rPr>
          <w:rFonts w:ascii="Times New Roman" w:hAnsi="Times New Roman" w:cs="Times New Roman"/>
          <w:sz w:val="24"/>
          <w:szCs w:val="24"/>
        </w:rPr>
        <w:t xml:space="preserve">. Allowing globalist brainwashing in public schools is un-American, and </w:t>
      </w:r>
      <w:r w:rsidR="006A1DA7">
        <w:rPr>
          <w:rFonts w:ascii="Times New Roman" w:hAnsi="Times New Roman" w:cs="Times New Roman"/>
          <w:sz w:val="24"/>
          <w:szCs w:val="24"/>
        </w:rPr>
        <w:t xml:space="preserve">it </w:t>
      </w:r>
      <w:r w:rsidRPr="00AA6D16">
        <w:rPr>
          <w:rFonts w:ascii="Times New Roman" w:hAnsi="Times New Roman" w:cs="Times New Roman"/>
          <w:sz w:val="24"/>
          <w:szCs w:val="24"/>
        </w:rPr>
        <w:t>does not respect the freedom, nor reflect the values, of individual American families and their children.</w:t>
      </w:r>
    </w:p>
    <w:p w:rsidR="006C4732" w:rsidRDefault="006C4732" w:rsidP="0013239C">
      <w:pPr>
        <w:spacing w:line="480" w:lineRule="auto"/>
        <w:rPr>
          <w:rFonts w:ascii="Times New Roman" w:hAnsi="Times New Roman" w:cs="Times New Roman"/>
          <w:sz w:val="24"/>
          <w:szCs w:val="24"/>
        </w:rPr>
      </w:pPr>
    </w:p>
    <w:p w:rsidR="006A1DA7" w:rsidRPr="006A1DA7" w:rsidRDefault="006A1DA7" w:rsidP="0013239C">
      <w:pPr>
        <w:spacing w:line="480" w:lineRule="auto"/>
        <w:rPr>
          <w:rFonts w:ascii="Times New Roman" w:hAnsi="Times New Roman" w:cs="Times New Roman"/>
          <w:b/>
          <w:sz w:val="24"/>
          <w:szCs w:val="24"/>
        </w:rPr>
      </w:pPr>
      <w:r w:rsidRPr="006A1DA7">
        <w:rPr>
          <w:rFonts w:ascii="Times New Roman" w:hAnsi="Times New Roman" w:cs="Times New Roman"/>
          <w:b/>
          <w:sz w:val="24"/>
          <w:szCs w:val="24"/>
        </w:rPr>
        <w:t>Return Power to the Parents</w:t>
      </w:r>
    </w:p>
    <w:p w:rsidR="006C4732" w:rsidRPr="00AA6D16" w:rsidRDefault="006C4732" w:rsidP="0013239C">
      <w:pPr>
        <w:spacing w:line="480" w:lineRule="auto"/>
        <w:rPr>
          <w:rFonts w:ascii="Times New Roman" w:hAnsi="Times New Roman" w:cs="Times New Roman"/>
          <w:sz w:val="24"/>
          <w:szCs w:val="24"/>
        </w:rPr>
      </w:pPr>
    </w:p>
    <w:p w:rsidR="000D16CF" w:rsidRPr="00AA6D16" w:rsidRDefault="00613CCC" w:rsidP="00BF5466">
      <w:pPr>
        <w:spacing w:line="480" w:lineRule="auto"/>
        <w:rPr>
          <w:rFonts w:ascii="Times New Roman" w:hAnsi="Times New Roman" w:cs="Times New Roman"/>
          <w:sz w:val="24"/>
          <w:szCs w:val="24"/>
        </w:rPr>
      </w:pPr>
      <w:r>
        <w:rPr>
          <w:rFonts w:ascii="Times New Roman" w:hAnsi="Times New Roman" w:cs="Times New Roman"/>
          <w:sz w:val="24"/>
          <w:szCs w:val="24"/>
        </w:rPr>
        <w:tab/>
      </w:r>
      <w:r w:rsidR="000D16CF" w:rsidRPr="00AA6D16">
        <w:rPr>
          <w:rFonts w:ascii="Times New Roman" w:hAnsi="Times New Roman" w:cs="Times New Roman"/>
          <w:sz w:val="24"/>
          <w:szCs w:val="24"/>
        </w:rPr>
        <w:t xml:space="preserve">Parents are the primary educators </w:t>
      </w:r>
      <w:r w:rsidR="00295379">
        <w:rPr>
          <w:rFonts w:ascii="Times New Roman" w:hAnsi="Times New Roman" w:cs="Times New Roman"/>
          <w:sz w:val="24"/>
          <w:szCs w:val="24"/>
        </w:rPr>
        <w:t>of their children, so m</w:t>
      </w:r>
      <w:r w:rsidR="000D16CF" w:rsidRPr="00AA6D16">
        <w:rPr>
          <w:rFonts w:ascii="Times New Roman" w:hAnsi="Times New Roman" w:cs="Times New Roman"/>
          <w:sz w:val="24"/>
          <w:szCs w:val="24"/>
        </w:rPr>
        <w:t>ateri</w:t>
      </w:r>
      <w:r w:rsidR="0094053B" w:rsidRPr="00AA6D16">
        <w:rPr>
          <w:rFonts w:ascii="Times New Roman" w:hAnsi="Times New Roman" w:cs="Times New Roman"/>
          <w:sz w:val="24"/>
          <w:szCs w:val="24"/>
        </w:rPr>
        <w:t>als should be</w:t>
      </w:r>
      <w:r w:rsidR="006A1DA7">
        <w:rPr>
          <w:rFonts w:ascii="Times New Roman" w:hAnsi="Times New Roman" w:cs="Times New Roman"/>
          <w:sz w:val="24"/>
          <w:szCs w:val="24"/>
        </w:rPr>
        <w:t xml:space="preserve"> parent-</w:t>
      </w:r>
      <w:r w:rsidR="000D16CF" w:rsidRPr="00AA6D16">
        <w:rPr>
          <w:rFonts w:ascii="Times New Roman" w:hAnsi="Times New Roman" w:cs="Times New Roman"/>
          <w:sz w:val="24"/>
          <w:szCs w:val="24"/>
        </w:rPr>
        <w:t>approved</w:t>
      </w:r>
      <w:r w:rsidR="005B16F6">
        <w:rPr>
          <w:rFonts w:ascii="Times New Roman" w:hAnsi="Times New Roman" w:cs="Times New Roman"/>
          <w:sz w:val="24"/>
          <w:szCs w:val="24"/>
        </w:rPr>
        <w:t xml:space="preserve"> and </w:t>
      </w:r>
      <w:r w:rsidR="00A85645">
        <w:rPr>
          <w:rFonts w:ascii="Times New Roman" w:hAnsi="Times New Roman" w:cs="Times New Roman"/>
          <w:sz w:val="24"/>
          <w:szCs w:val="24"/>
        </w:rPr>
        <w:t xml:space="preserve">of </w:t>
      </w:r>
      <w:r w:rsidR="00A85645" w:rsidRPr="00AA6D16">
        <w:rPr>
          <w:rFonts w:ascii="Times New Roman" w:hAnsi="Times New Roman" w:cs="Times New Roman"/>
          <w:sz w:val="24"/>
          <w:szCs w:val="24"/>
        </w:rPr>
        <w:t>high</w:t>
      </w:r>
      <w:r w:rsidR="0094053B" w:rsidRPr="00AA6D16">
        <w:rPr>
          <w:rFonts w:ascii="Times New Roman" w:hAnsi="Times New Roman" w:cs="Times New Roman"/>
          <w:sz w:val="24"/>
          <w:szCs w:val="24"/>
        </w:rPr>
        <w:t xml:space="preserve"> quality</w:t>
      </w:r>
      <w:r w:rsidR="000D16CF" w:rsidRPr="00AA6D16">
        <w:rPr>
          <w:rFonts w:ascii="Times New Roman" w:hAnsi="Times New Roman" w:cs="Times New Roman"/>
          <w:sz w:val="24"/>
          <w:szCs w:val="24"/>
        </w:rPr>
        <w:t xml:space="preserve">. </w:t>
      </w:r>
      <w:r w:rsidR="0094053B" w:rsidRPr="00AA6D16">
        <w:rPr>
          <w:rFonts w:ascii="Times New Roman" w:hAnsi="Times New Roman" w:cs="Times New Roman"/>
          <w:sz w:val="24"/>
          <w:szCs w:val="24"/>
        </w:rPr>
        <w:t>Parents</w:t>
      </w:r>
      <w:r w:rsidR="000D16CF" w:rsidRPr="00AA6D16">
        <w:rPr>
          <w:rFonts w:ascii="Times New Roman" w:hAnsi="Times New Roman" w:cs="Times New Roman"/>
          <w:sz w:val="24"/>
          <w:szCs w:val="24"/>
        </w:rPr>
        <w:t xml:space="preserve"> </w:t>
      </w:r>
      <w:r w:rsidR="00295379">
        <w:rPr>
          <w:rFonts w:ascii="Times New Roman" w:hAnsi="Times New Roman" w:cs="Times New Roman"/>
          <w:sz w:val="24"/>
          <w:szCs w:val="24"/>
        </w:rPr>
        <w:t>want a solid academic education, and t</w:t>
      </w:r>
      <w:r w:rsidR="009C0756">
        <w:rPr>
          <w:rFonts w:ascii="Times New Roman" w:hAnsi="Times New Roman" w:cs="Times New Roman"/>
          <w:sz w:val="24"/>
          <w:szCs w:val="24"/>
        </w:rPr>
        <w:t>his</w:t>
      </w:r>
      <w:r>
        <w:rPr>
          <w:rFonts w:ascii="Times New Roman" w:hAnsi="Times New Roman" w:cs="Times New Roman"/>
          <w:sz w:val="24"/>
          <w:szCs w:val="24"/>
        </w:rPr>
        <w:t xml:space="preserve"> can be </w:t>
      </w:r>
      <w:r w:rsidR="000D16CF" w:rsidRPr="00AA6D16">
        <w:rPr>
          <w:rFonts w:ascii="Times New Roman" w:hAnsi="Times New Roman" w:cs="Times New Roman"/>
          <w:sz w:val="24"/>
          <w:szCs w:val="24"/>
        </w:rPr>
        <w:t>found in a tr</w:t>
      </w:r>
      <w:r w:rsidR="006A1DA7">
        <w:rPr>
          <w:rFonts w:ascii="Times New Roman" w:hAnsi="Times New Roman" w:cs="Times New Roman"/>
          <w:sz w:val="24"/>
          <w:szCs w:val="24"/>
        </w:rPr>
        <w:t xml:space="preserve">aditional classical curriculum, </w:t>
      </w:r>
      <w:r w:rsidR="000D16CF" w:rsidRPr="00AA6D16">
        <w:rPr>
          <w:rFonts w:ascii="Times New Roman" w:hAnsi="Times New Roman" w:cs="Times New Roman"/>
          <w:sz w:val="24"/>
          <w:szCs w:val="24"/>
        </w:rPr>
        <w:t>the same that made this nation great and has withsto</w:t>
      </w:r>
      <w:r w:rsidR="0094053B" w:rsidRPr="00AA6D16">
        <w:rPr>
          <w:rFonts w:ascii="Times New Roman" w:hAnsi="Times New Roman" w:cs="Times New Roman"/>
          <w:sz w:val="24"/>
          <w:szCs w:val="24"/>
        </w:rPr>
        <w:t>od the test of time. C</w:t>
      </w:r>
      <w:r w:rsidR="000D16CF" w:rsidRPr="00AA6D16">
        <w:rPr>
          <w:rFonts w:ascii="Times New Roman" w:hAnsi="Times New Roman" w:cs="Times New Roman"/>
          <w:sz w:val="24"/>
          <w:szCs w:val="24"/>
        </w:rPr>
        <w:t>hildren</w:t>
      </w:r>
      <w:r w:rsidR="0094053B" w:rsidRPr="00AA6D16">
        <w:rPr>
          <w:rFonts w:ascii="Times New Roman" w:hAnsi="Times New Roman" w:cs="Times New Roman"/>
          <w:sz w:val="24"/>
          <w:szCs w:val="24"/>
        </w:rPr>
        <w:t xml:space="preserve"> should be</w:t>
      </w:r>
      <w:r w:rsidR="000D16CF" w:rsidRPr="00AA6D16">
        <w:rPr>
          <w:rFonts w:ascii="Times New Roman" w:hAnsi="Times New Roman" w:cs="Times New Roman"/>
          <w:sz w:val="24"/>
          <w:szCs w:val="24"/>
        </w:rPr>
        <w:t xml:space="preserve"> trained to </w:t>
      </w:r>
      <w:r>
        <w:rPr>
          <w:rFonts w:ascii="Times New Roman" w:hAnsi="Times New Roman" w:cs="Times New Roman"/>
          <w:sz w:val="24"/>
          <w:szCs w:val="24"/>
        </w:rPr>
        <w:t xml:space="preserve">read through </w:t>
      </w:r>
      <w:r w:rsidR="00340FB4">
        <w:rPr>
          <w:rFonts w:ascii="Times New Roman" w:hAnsi="Times New Roman" w:cs="Times New Roman"/>
          <w:sz w:val="24"/>
          <w:szCs w:val="24"/>
        </w:rPr>
        <w:t xml:space="preserve">using </w:t>
      </w:r>
      <w:r>
        <w:rPr>
          <w:rFonts w:ascii="Times New Roman" w:hAnsi="Times New Roman" w:cs="Times New Roman"/>
          <w:sz w:val="24"/>
          <w:szCs w:val="24"/>
        </w:rPr>
        <w:t>phonics</w:t>
      </w:r>
      <w:r w:rsidR="00C63FB7">
        <w:rPr>
          <w:rFonts w:ascii="Times New Roman" w:hAnsi="Times New Roman" w:cs="Times New Roman"/>
          <w:sz w:val="24"/>
          <w:szCs w:val="24"/>
        </w:rPr>
        <w:t>,</w:t>
      </w:r>
      <w:r>
        <w:rPr>
          <w:rFonts w:ascii="Times New Roman" w:hAnsi="Times New Roman" w:cs="Times New Roman"/>
          <w:sz w:val="24"/>
          <w:szCs w:val="24"/>
        </w:rPr>
        <w:t xml:space="preserve"> and then</w:t>
      </w:r>
      <w:r w:rsidR="00C63FB7">
        <w:rPr>
          <w:rFonts w:ascii="Times New Roman" w:hAnsi="Times New Roman" w:cs="Times New Roman"/>
          <w:sz w:val="24"/>
          <w:szCs w:val="24"/>
        </w:rPr>
        <w:t>,</w:t>
      </w:r>
      <w:r>
        <w:rPr>
          <w:rFonts w:ascii="Times New Roman" w:hAnsi="Times New Roman" w:cs="Times New Roman"/>
          <w:sz w:val="24"/>
          <w:szCs w:val="24"/>
        </w:rPr>
        <w:t xml:space="preserve"> read</w:t>
      </w:r>
      <w:r w:rsidR="000D16CF" w:rsidRPr="00AA6D16">
        <w:rPr>
          <w:rFonts w:ascii="Times New Roman" w:hAnsi="Times New Roman" w:cs="Times New Roman"/>
          <w:sz w:val="24"/>
          <w:szCs w:val="24"/>
        </w:rPr>
        <w:t xml:space="preserve"> great classic literature</w:t>
      </w:r>
      <w:r>
        <w:rPr>
          <w:rFonts w:ascii="Times New Roman" w:hAnsi="Times New Roman" w:cs="Times New Roman"/>
          <w:sz w:val="24"/>
          <w:szCs w:val="24"/>
        </w:rPr>
        <w:t>. They should</w:t>
      </w:r>
      <w:r w:rsidR="000D16CF" w:rsidRPr="00AA6D16">
        <w:rPr>
          <w:rFonts w:ascii="Times New Roman" w:hAnsi="Times New Roman" w:cs="Times New Roman"/>
          <w:sz w:val="24"/>
          <w:szCs w:val="24"/>
        </w:rPr>
        <w:t xml:space="preserve"> study traditional sequential math, as well as</w:t>
      </w:r>
      <w:r w:rsidR="0090288F">
        <w:rPr>
          <w:rFonts w:ascii="Times New Roman" w:hAnsi="Times New Roman" w:cs="Times New Roman"/>
          <w:sz w:val="24"/>
          <w:szCs w:val="24"/>
        </w:rPr>
        <w:t xml:space="preserve"> scientific and historical fact- not opinion-</w:t>
      </w:r>
      <w:r w:rsidR="005B16F6">
        <w:rPr>
          <w:rFonts w:ascii="Times New Roman" w:hAnsi="Times New Roman" w:cs="Times New Roman"/>
          <w:sz w:val="24"/>
          <w:szCs w:val="24"/>
        </w:rPr>
        <w:t xml:space="preserve"> </w:t>
      </w:r>
      <w:r w:rsidR="000D16CF" w:rsidRPr="00AA6D16">
        <w:rPr>
          <w:rFonts w:ascii="Times New Roman" w:hAnsi="Times New Roman" w:cs="Times New Roman"/>
          <w:sz w:val="24"/>
          <w:szCs w:val="24"/>
        </w:rPr>
        <w:t>especia</w:t>
      </w:r>
      <w:r w:rsidR="005B16F6">
        <w:rPr>
          <w:rFonts w:ascii="Times New Roman" w:hAnsi="Times New Roman" w:cs="Times New Roman"/>
          <w:sz w:val="24"/>
          <w:szCs w:val="24"/>
        </w:rPr>
        <w:t>lly concerning our great nation</w:t>
      </w:r>
      <w:r w:rsidR="000D16CF" w:rsidRPr="00AA6D16">
        <w:rPr>
          <w:rFonts w:ascii="Times New Roman" w:hAnsi="Times New Roman" w:cs="Times New Roman"/>
          <w:sz w:val="24"/>
          <w:szCs w:val="24"/>
        </w:rPr>
        <w:t>.</w:t>
      </w:r>
      <w:r w:rsidR="00C8625A">
        <w:rPr>
          <w:rFonts w:ascii="Times New Roman" w:hAnsi="Times New Roman" w:cs="Times New Roman"/>
          <w:sz w:val="24"/>
          <w:szCs w:val="24"/>
        </w:rPr>
        <w:t xml:space="preserve"> </w:t>
      </w:r>
    </w:p>
    <w:p w:rsidR="00EF3119" w:rsidRDefault="000D16CF" w:rsidP="001E1ADC">
      <w:pPr>
        <w:spacing w:line="480" w:lineRule="auto"/>
        <w:rPr>
          <w:rFonts w:ascii="Times New Roman" w:hAnsi="Times New Roman" w:cs="Times New Roman"/>
          <w:sz w:val="24"/>
          <w:szCs w:val="24"/>
        </w:rPr>
      </w:pPr>
      <w:r w:rsidRPr="00AA6D16">
        <w:rPr>
          <w:rFonts w:ascii="Times New Roman" w:hAnsi="Times New Roman" w:cs="Times New Roman"/>
          <w:sz w:val="24"/>
          <w:szCs w:val="24"/>
        </w:rPr>
        <w:lastRenderedPageBreak/>
        <w:tab/>
      </w:r>
      <w:r w:rsidR="00E41E35">
        <w:rPr>
          <w:rFonts w:ascii="Times New Roman" w:hAnsi="Times New Roman" w:cs="Times New Roman"/>
          <w:sz w:val="24"/>
          <w:szCs w:val="24"/>
        </w:rPr>
        <w:t>I</w:t>
      </w:r>
      <w:r w:rsidR="00770B0B" w:rsidRPr="00AA6D16">
        <w:rPr>
          <w:rFonts w:ascii="Times New Roman" w:hAnsi="Times New Roman" w:cs="Times New Roman"/>
          <w:sz w:val="24"/>
          <w:szCs w:val="24"/>
        </w:rPr>
        <w:t>t is the parent’s right and responsibility to be shaping their child’s at</w:t>
      </w:r>
      <w:r w:rsidR="00340FB4">
        <w:rPr>
          <w:rFonts w:ascii="Times New Roman" w:hAnsi="Times New Roman" w:cs="Times New Roman"/>
          <w:sz w:val="24"/>
          <w:szCs w:val="24"/>
        </w:rPr>
        <w:t>titudes and beliefs</w:t>
      </w:r>
      <w:r w:rsidR="00770B0B" w:rsidRPr="00AA6D16">
        <w:rPr>
          <w:rFonts w:ascii="Times New Roman" w:hAnsi="Times New Roman" w:cs="Times New Roman"/>
          <w:sz w:val="24"/>
          <w:szCs w:val="24"/>
        </w:rPr>
        <w:t xml:space="preserve">. </w:t>
      </w:r>
      <w:r w:rsidR="00206D64">
        <w:rPr>
          <w:rFonts w:ascii="Times New Roman" w:hAnsi="Times New Roman" w:cs="Times New Roman"/>
          <w:sz w:val="24"/>
          <w:szCs w:val="24"/>
        </w:rPr>
        <w:t>On May 20, of 2015</w:t>
      </w:r>
      <w:r w:rsidR="0063023B">
        <w:rPr>
          <w:rFonts w:ascii="Times New Roman" w:hAnsi="Times New Roman" w:cs="Times New Roman"/>
          <w:sz w:val="24"/>
          <w:szCs w:val="24"/>
        </w:rPr>
        <w:t>, in</w:t>
      </w:r>
      <w:r w:rsidR="00206D64">
        <w:rPr>
          <w:rFonts w:ascii="Times New Roman" w:hAnsi="Times New Roman" w:cs="Times New Roman"/>
          <w:sz w:val="24"/>
          <w:szCs w:val="24"/>
        </w:rPr>
        <w:t xml:space="preserve"> his General Audience, </w:t>
      </w:r>
      <w:r w:rsidR="00774526">
        <w:rPr>
          <w:rFonts w:ascii="Times New Roman" w:hAnsi="Times New Roman" w:cs="Times New Roman"/>
          <w:sz w:val="24"/>
          <w:szCs w:val="24"/>
        </w:rPr>
        <w:t>Pope Francis said, “I</w:t>
      </w:r>
      <w:r w:rsidR="003D34DD">
        <w:rPr>
          <w:rFonts w:ascii="Times New Roman" w:hAnsi="Times New Roman" w:cs="Times New Roman"/>
          <w:sz w:val="24"/>
          <w:szCs w:val="24"/>
        </w:rPr>
        <w:t>t is time that fathers and mothers return from their exile</w:t>
      </w:r>
      <w:r w:rsidR="005B16F6">
        <w:rPr>
          <w:rFonts w:ascii="Times New Roman" w:hAnsi="Times New Roman" w:cs="Times New Roman"/>
          <w:sz w:val="24"/>
          <w:szCs w:val="24"/>
        </w:rPr>
        <w:t>,</w:t>
      </w:r>
      <w:r w:rsidR="003D34DD">
        <w:rPr>
          <w:rFonts w:ascii="Times New Roman" w:hAnsi="Times New Roman" w:cs="Times New Roman"/>
          <w:sz w:val="24"/>
          <w:szCs w:val="24"/>
        </w:rPr>
        <w:t xml:space="preserve"> because they have exiled themselves from </w:t>
      </w:r>
      <w:r w:rsidR="00837435">
        <w:rPr>
          <w:rFonts w:ascii="Times New Roman" w:hAnsi="Times New Roman" w:cs="Times New Roman"/>
          <w:sz w:val="24"/>
          <w:szCs w:val="24"/>
        </w:rPr>
        <w:t>the education of their children</w:t>
      </w:r>
      <w:r w:rsidR="003D34DD">
        <w:rPr>
          <w:rFonts w:ascii="Times New Roman" w:hAnsi="Times New Roman" w:cs="Times New Roman"/>
          <w:sz w:val="24"/>
          <w:szCs w:val="24"/>
        </w:rPr>
        <w:t>”</w:t>
      </w:r>
      <w:r w:rsidR="0047579C">
        <w:rPr>
          <w:rFonts w:ascii="Times New Roman" w:hAnsi="Times New Roman" w:cs="Times New Roman"/>
          <w:sz w:val="24"/>
          <w:szCs w:val="24"/>
        </w:rPr>
        <w:t>…</w:t>
      </w:r>
      <w:r w:rsidR="00837435">
        <w:rPr>
          <w:rFonts w:ascii="Times New Roman" w:hAnsi="Times New Roman" w:cs="Times New Roman"/>
          <w:sz w:val="24"/>
          <w:szCs w:val="24"/>
        </w:rPr>
        <w:t>“</w:t>
      </w:r>
      <w:r w:rsidR="006C5018">
        <w:rPr>
          <w:rFonts w:ascii="Times New Roman" w:hAnsi="Times New Roman" w:cs="Times New Roman"/>
          <w:sz w:val="24"/>
          <w:szCs w:val="24"/>
        </w:rPr>
        <w:t>Educational manipulation of children h</w:t>
      </w:r>
      <w:r w:rsidR="000A44B7">
        <w:rPr>
          <w:rFonts w:ascii="Times New Roman" w:hAnsi="Times New Roman" w:cs="Times New Roman"/>
          <w:sz w:val="24"/>
          <w:szCs w:val="24"/>
        </w:rPr>
        <w:t>as it</w:t>
      </w:r>
      <w:r w:rsidR="002B04FB">
        <w:rPr>
          <w:rFonts w:ascii="Times New Roman" w:hAnsi="Times New Roman" w:cs="Times New Roman"/>
          <w:sz w:val="24"/>
          <w:szCs w:val="24"/>
        </w:rPr>
        <w:t>s roots in totalitarianism…</w:t>
      </w:r>
      <w:r w:rsidR="000A44B7">
        <w:rPr>
          <w:rFonts w:ascii="Times New Roman" w:hAnsi="Times New Roman" w:cs="Times New Roman"/>
          <w:sz w:val="24"/>
          <w:szCs w:val="24"/>
        </w:rPr>
        <w:t>s</w:t>
      </w:r>
      <w:r w:rsidR="006C5018">
        <w:rPr>
          <w:rFonts w:ascii="Times New Roman" w:hAnsi="Times New Roman" w:cs="Times New Roman"/>
          <w:sz w:val="24"/>
          <w:szCs w:val="24"/>
        </w:rPr>
        <w:t>chools are becoming re-education camps”.</w:t>
      </w:r>
      <w:r w:rsidR="003D34DD">
        <w:rPr>
          <w:rFonts w:ascii="Times New Roman" w:hAnsi="Times New Roman" w:cs="Times New Roman"/>
          <w:sz w:val="24"/>
          <w:szCs w:val="24"/>
        </w:rPr>
        <w:t xml:space="preserve"> </w:t>
      </w:r>
      <w:r w:rsidR="000A44B7">
        <w:rPr>
          <w:rFonts w:ascii="Times New Roman" w:hAnsi="Times New Roman" w:cs="Times New Roman"/>
          <w:sz w:val="24"/>
          <w:szCs w:val="24"/>
        </w:rPr>
        <w:t>The Pope stresses</w:t>
      </w:r>
      <w:r w:rsidR="005B16F6">
        <w:rPr>
          <w:rFonts w:ascii="Times New Roman" w:hAnsi="Times New Roman" w:cs="Times New Roman"/>
          <w:sz w:val="24"/>
          <w:szCs w:val="24"/>
        </w:rPr>
        <w:t xml:space="preserve"> that p</w:t>
      </w:r>
      <w:r w:rsidR="00770B0B" w:rsidRPr="00AA6D16">
        <w:rPr>
          <w:rFonts w:ascii="Times New Roman" w:hAnsi="Times New Roman" w:cs="Times New Roman"/>
          <w:sz w:val="24"/>
          <w:szCs w:val="24"/>
        </w:rPr>
        <w:t>arents are the experts on what is good, wholesome, and bene</w:t>
      </w:r>
      <w:r w:rsidR="006A1DA7">
        <w:rPr>
          <w:rFonts w:ascii="Times New Roman" w:hAnsi="Times New Roman" w:cs="Times New Roman"/>
          <w:sz w:val="24"/>
          <w:szCs w:val="24"/>
        </w:rPr>
        <w:t xml:space="preserve">ficial to their child’s growth: </w:t>
      </w:r>
      <w:r w:rsidR="00770B0B" w:rsidRPr="00AA6D16">
        <w:rPr>
          <w:rFonts w:ascii="Times New Roman" w:hAnsi="Times New Roman" w:cs="Times New Roman"/>
          <w:sz w:val="24"/>
          <w:szCs w:val="24"/>
        </w:rPr>
        <w:t>intellectually and morally.</w:t>
      </w:r>
      <w:r w:rsidR="00CD2743">
        <w:rPr>
          <w:rStyle w:val="FootnoteReference"/>
          <w:rFonts w:ascii="Times New Roman" w:hAnsi="Times New Roman" w:cs="Times New Roman"/>
          <w:sz w:val="24"/>
          <w:szCs w:val="24"/>
        </w:rPr>
        <w:footnoteReference w:id="87"/>
      </w:r>
      <w:r w:rsidR="00770B0B" w:rsidRPr="00AA6D16">
        <w:rPr>
          <w:rFonts w:ascii="Times New Roman" w:hAnsi="Times New Roman" w:cs="Times New Roman"/>
          <w:sz w:val="24"/>
          <w:szCs w:val="24"/>
        </w:rPr>
        <w:t xml:space="preserve"> </w:t>
      </w:r>
    </w:p>
    <w:p w:rsidR="001E1ADC" w:rsidRDefault="00770B0B" w:rsidP="00EF3119">
      <w:pPr>
        <w:spacing w:line="480" w:lineRule="auto"/>
        <w:ind w:firstLine="720"/>
        <w:rPr>
          <w:rFonts w:ascii="Times New Roman" w:hAnsi="Times New Roman" w:cs="Times New Roman"/>
          <w:sz w:val="24"/>
          <w:szCs w:val="24"/>
        </w:rPr>
      </w:pPr>
      <w:r w:rsidRPr="00AA6D16">
        <w:rPr>
          <w:rFonts w:ascii="Times New Roman" w:hAnsi="Times New Roman" w:cs="Times New Roman"/>
          <w:sz w:val="24"/>
          <w:szCs w:val="24"/>
        </w:rPr>
        <w:t>Th</w:t>
      </w:r>
      <w:r w:rsidR="0044356E">
        <w:rPr>
          <w:rFonts w:ascii="Times New Roman" w:hAnsi="Times New Roman" w:cs="Times New Roman"/>
          <w:sz w:val="24"/>
          <w:szCs w:val="24"/>
        </w:rPr>
        <w:t>e Catholic Church states,</w:t>
      </w:r>
      <w:r w:rsidRPr="00AA6D16">
        <w:rPr>
          <w:rFonts w:ascii="Times New Roman" w:hAnsi="Times New Roman" w:cs="Times New Roman"/>
          <w:sz w:val="24"/>
          <w:szCs w:val="24"/>
        </w:rPr>
        <w:t xml:space="preserve"> “The </w:t>
      </w:r>
      <w:r w:rsidR="0044356E" w:rsidRPr="00AA6D16">
        <w:rPr>
          <w:rFonts w:ascii="Times New Roman" w:hAnsi="Times New Roman" w:cs="Times New Roman"/>
          <w:sz w:val="24"/>
          <w:szCs w:val="24"/>
        </w:rPr>
        <w:t>family</w:t>
      </w:r>
      <w:r w:rsidRPr="00AA6D16">
        <w:rPr>
          <w:rFonts w:ascii="Times New Roman" w:hAnsi="Times New Roman" w:cs="Times New Roman"/>
          <w:sz w:val="24"/>
          <w:szCs w:val="24"/>
        </w:rPr>
        <w:t xml:space="preserve"> has the primary duty of i</w:t>
      </w:r>
      <w:r w:rsidR="0044356E">
        <w:rPr>
          <w:rFonts w:ascii="Times New Roman" w:hAnsi="Times New Roman" w:cs="Times New Roman"/>
          <w:sz w:val="24"/>
          <w:szCs w:val="24"/>
        </w:rPr>
        <w:t>mpartin</w:t>
      </w:r>
      <w:r w:rsidR="00826D4F">
        <w:rPr>
          <w:rFonts w:ascii="Times New Roman" w:hAnsi="Times New Roman" w:cs="Times New Roman"/>
          <w:sz w:val="24"/>
          <w:szCs w:val="24"/>
        </w:rPr>
        <w:t>g education...”</w:t>
      </w:r>
      <w:r w:rsidR="00004B78">
        <w:rPr>
          <w:rStyle w:val="FootnoteReference"/>
          <w:rFonts w:ascii="Times New Roman" w:hAnsi="Times New Roman" w:cs="Times New Roman"/>
          <w:sz w:val="24"/>
          <w:szCs w:val="24"/>
        </w:rPr>
        <w:footnoteReference w:id="88"/>
      </w:r>
      <w:r w:rsidR="00826D4F">
        <w:rPr>
          <w:rFonts w:ascii="Times New Roman" w:hAnsi="Times New Roman" w:cs="Times New Roman"/>
          <w:sz w:val="24"/>
          <w:szCs w:val="24"/>
        </w:rPr>
        <w:t xml:space="preserve"> S</w:t>
      </w:r>
      <w:r w:rsidR="00AB6FB0">
        <w:rPr>
          <w:rFonts w:ascii="Times New Roman" w:hAnsi="Times New Roman" w:cs="Times New Roman"/>
          <w:sz w:val="24"/>
          <w:szCs w:val="24"/>
        </w:rPr>
        <w:t>ince the</w:t>
      </w:r>
      <w:r w:rsidR="0044356E">
        <w:rPr>
          <w:rFonts w:ascii="Times New Roman" w:hAnsi="Times New Roman" w:cs="Times New Roman"/>
          <w:sz w:val="24"/>
          <w:szCs w:val="24"/>
        </w:rPr>
        <w:t xml:space="preserve"> Common Core standards </w:t>
      </w:r>
      <w:r w:rsidR="00120730">
        <w:rPr>
          <w:rFonts w:ascii="Times New Roman" w:hAnsi="Times New Roman" w:cs="Times New Roman"/>
          <w:sz w:val="24"/>
          <w:szCs w:val="24"/>
        </w:rPr>
        <w:t>were implemented</w:t>
      </w:r>
      <w:r w:rsidR="00F22F44">
        <w:rPr>
          <w:rFonts w:ascii="Times New Roman" w:hAnsi="Times New Roman" w:cs="Times New Roman"/>
          <w:sz w:val="24"/>
          <w:szCs w:val="24"/>
        </w:rPr>
        <w:t xml:space="preserve"> essentially at the national</w:t>
      </w:r>
      <w:r w:rsidRPr="00AA6D16">
        <w:rPr>
          <w:rFonts w:ascii="Times New Roman" w:hAnsi="Times New Roman" w:cs="Times New Roman"/>
          <w:sz w:val="24"/>
          <w:szCs w:val="24"/>
        </w:rPr>
        <w:t xml:space="preserve"> l</w:t>
      </w:r>
      <w:r w:rsidR="00120730">
        <w:rPr>
          <w:rFonts w:ascii="Times New Roman" w:hAnsi="Times New Roman" w:cs="Times New Roman"/>
          <w:sz w:val="24"/>
          <w:szCs w:val="24"/>
        </w:rPr>
        <w:t>evel, parents have no control over</w:t>
      </w:r>
      <w:r w:rsidRPr="00AA6D16">
        <w:rPr>
          <w:rFonts w:ascii="Times New Roman" w:hAnsi="Times New Roman" w:cs="Times New Roman"/>
          <w:sz w:val="24"/>
          <w:szCs w:val="24"/>
        </w:rPr>
        <w:t xml:space="preserve"> the curriculum</w:t>
      </w:r>
      <w:r w:rsidR="00120730">
        <w:rPr>
          <w:rFonts w:ascii="Times New Roman" w:hAnsi="Times New Roman" w:cs="Times New Roman"/>
          <w:sz w:val="24"/>
          <w:szCs w:val="24"/>
        </w:rPr>
        <w:t>, materials, or methods. They cannot simply address a problem by</w:t>
      </w:r>
      <w:r w:rsidRPr="00AA6D16">
        <w:rPr>
          <w:rFonts w:ascii="Times New Roman" w:hAnsi="Times New Roman" w:cs="Times New Roman"/>
          <w:sz w:val="24"/>
          <w:szCs w:val="24"/>
        </w:rPr>
        <w:t xml:space="preserve"> go</w:t>
      </w:r>
      <w:r w:rsidR="00120730">
        <w:rPr>
          <w:rFonts w:ascii="Times New Roman" w:hAnsi="Times New Roman" w:cs="Times New Roman"/>
          <w:sz w:val="24"/>
          <w:szCs w:val="24"/>
        </w:rPr>
        <w:t>ing to the school to talk to a teacher</w:t>
      </w:r>
      <w:r w:rsidR="00E938A7">
        <w:rPr>
          <w:rFonts w:ascii="Times New Roman" w:hAnsi="Times New Roman" w:cs="Times New Roman"/>
          <w:sz w:val="24"/>
          <w:szCs w:val="24"/>
        </w:rPr>
        <w:t>, the</w:t>
      </w:r>
      <w:r w:rsidR="00120730">
        <w:rPr>
          <w:rFonts w:ascii="Times New Roman" w:hAnsi="Times New Roman" w:cs="Times New Roman"/>
          <w:sz w:val="24"/>
          <w:szCs w:val="24"/>
        </w:rPr>
        <w:t xml:space="preserve"> principal</w:t>
      </w:r>
      <w:r w:rsidR="00E938A7">
        <w:rPr>
          <w:rFonts w:ascii="Times New Roman" w:hAnsi="Times New Roman" w:cs="Times New Roman"/>
          <w:sz w:val="24"/>
          <w:szCs w:val="24"/>
        </w:rPr>
        <w:t>,</w:t>
      </w:r>
      <w:r w:rsidR="00BD6744">
        <w:rPr>
          <w:rFonts w:ascii="Times New Roman" w:hAnsi="Times New Roman" w:cs="Times New Roman"/>
          <w:sz w:val="24"/>
          <w:szCs w:val="24"/>
        </w:rPr>
        <w:t xml:space="preserve"> or</w:t>
      </w:r>
      <w:r w:rsidR="00120730">
        <w:rPr>
          <w:rFonts w:ascii="Times New Roman" w:hAnsi="Times New Roman" w:cs="Times New Roman"/>
          <w:sz w:val="24"/>
          <w:szCs w:val="24"/>
        </w:rPr>
        <w:t xml:space="preserve"> the local school board.  T</w:t>
      </w:r>
      <w:r w:rsidRPr="00AA6D16">
        <w:rPr>
          <w:rFonts w:ascii="Times New Roman" w:hAnsi="Times New Roman" w:cs="Times New Roman"/>
          <w:sz w:val="24"/>
          <w:szCs w:val="24"/>
        </w:rPr>
        <w:t xml:space="preserve">hey </w:t>
      </w:r>
      <w:r w:rsidR="00BD6744">
        <w:rPr>
          <w:rFonts w:ascii="Times New Roman" w:hAnsi="Times New Roman" w:cs="Times New Roman"/>
          <w:sz w:val="24"/>
          <w:szCs w:val="24"/>
        </w:rPr>
        <w:t>cannot promote change at the state level</w:t>
      </w:r>
      <w:r w:rsidR="00F22F44">
        <w:rPr>
          <w:rFonts w:ascii="Times New Roman" w:hAnsi="Times New Roman" w:cs="Times New Roman"/>
          <w:sz w:val="24"/>
          <w:szCs w:val="24"/>
        </w:rPr>
        <w:t>, since the Common Core is privately copyrighted</w:t>
      </w:r>
      <w:r w:rsidR="005B539D">
        <w:rPr>
          <w:rFonts w:ascii="Times New Roman" w:hAnsi="Times New Roman" w:cs="Times New Roman"/>
          <w:sz w:val="24"/>
          <w:szCs w:val="24"/>
        </w:rPr>
        <w:t>. The</w:t>
      </w:r>
      <w:r w:rsidR="000172BE">
        <w:rPr>
          <w:rFonts w:ascii="Times New Roman" w:hAnsi="Times New Roman" w:cs="Times New Roman"/>
          <w:sz w:val="24"/>
          <w:szCs w:val="24"/>
        </w:rPr>
        <w:t xml:space="preserve"> C</w:t>
      </w:r>
      <w:r w:rsidR="00F22F44">
        <w:rPr>
          <w:rFonts w:ascii="Times New Roman" w:hAnsi="Times New Roman" w:cs="Times New Roman"/>
          <w:sz w:val="24"/>
          <w:szCs w:val="24"/>
        </w:rPr>
        <w:t>hurch should not support</w:t>
      </w:r>
      <w:r w:rsidR="00120730">
        <w:rPr>
          <w:rFonts w:ascii="Times New Roman" w:hAnsi="Times New Roman" w:cs="Times New Roman"/>
          <w:sz w:val="24"/>
          <w:szCs w:val="24"/>
        </w:rPr>
        <w:t xml:space="preserve"> Common C</w:t>
      </w:r>
      <w:r w:rsidR="005B539D">
        <w:rPr>
          <w:rFonts w:ascii="Times New Roman" w:hAnsi="Times New Roman" w:cs="Times New Roman"/>
          <w:sz w:val="24"/>
          <w:szCs w:val="24"/>
        </w:rPr>
        <w:t>ore</w:t>
      </w:r>
      <w:r w:rsidR="00F22F44">
        <w:rPr>
          <w:rFonts w:ascii="Times New Roman" w:hAnsi="Times New Roman" w:cs="Times New Roman"/>
          <w:sz w:val="24"/>
          <w:szCs w:val="24"/>
        </w:rPr>
        <w:t xml:space="preserve"> because it</w:t>
      </w:r>
      <w:r w:rsidR="00120730">
        <w:rPr>
          <w:rFonts w:ascii="Times New Roman" w:hAnsi="Times New Roman" w:cs="Times New Roman"/>
          <w:sz w:val="24"/>
          <w:szCs w:val="24"/>
        </w:rPr>
        <w:t xml:space="preserve"> takes away the rights and</w:t>
      </w:r>
      <w:r w:rsidRPr="00AA6D16">
        <w:rPr>
          <w:rFonts w:ascii="Times New Roman" w:hAnsi="Times New Roman" w:cs="Times New Roman"/>
          <w:sz w:val="24"/>
          <w:szCs w:val="24"/>
        </w:rPr>
        <w:t xml:space="preserve"> role </w:t>
      </w:r>
      <w:r w:rsidR="00120730">
        <w:rPr>
          <w:rFonts w:ascii="Times New Roman" w:hAnsi="Times New Roman" w:cs="Times New Roman"/>
          <w:sz w:val="24"/>
          <w:szCs w:val="24"/>
        </w:rPr>
        <w:t xml:space="preserve">of parents </w:t>
      </w:r>
      <w:r w:rsidRPr="00AA6D16">
        <w:rPr>
          <w:rFonts w:ascii="Times New Roman" w:hAnsi="Times New Roman" w:cs="Times New Roman"/>
          <w:sz w:val="24"/>
          <w:szCs w:val="24"/>
        </w:rPr>
        <w:t>in education.</w:t>
      </w:r>
      <w:r w:rsidR="001E1ADC" w:rsidRPr="001E1ADC">
        <w:rPr>
          <w:rFonts w:ascii="Times New Roman" w:hAnsi="Times New Roman" w:cs="Times New Roman"/>
          <w:sz w:val="24"/>
          <w:szCs w:val="24"/>
        </w:rPr>
        <w:t xml:space="preserve"> </w:t>
      </w:r>
      <w:r w:rsidR="001E1ADC">
        <w:rPr>
          <w:rFonts w:ascii="Times New Roman" w:hAnsi="Times New Roman" w:cs="Times New Roman"/>
          <w:sz w:val="24"/>
          <w:szCs w:val="24"/>
        </w:rPr>
        <w:tab/>
      </w:r>
    </w:p>
    <w:p w:rsidR="00CC5F37" w:rsidRDefault="001E1ADC" w:rsidP="00CC5F37">
      <w:pPr>
        <w:spacing w:line="480" w:lineRule="auto"/>
        <w:rPr>
          <w:rFonts w:ascii="Times New Roman" w:hAnsi="Times New Roman" w:cs="Times New Roman"/>
          <w:sz w:val="24"/>
          <w:szCs w:val="24"/>
        </w:rPr>
      </w:pPr>
      <w:r>
        <w:rPr>
          <w:rFonts w:ascii="Times New Roman" w:hAnsi="Times New Roman" w:cs="Times New Roman"/>
          <w:sz w:val="24"/>
          <w:szCs w:val="24"/>
        </w:rPr>
        <w:tab/>
      </w:r>
    </w:p>
    <w:p w:rsidR="006622D9" w:rsidRDefault="006622D9" w:rsidP="00BF5466">
      <w:pPr>
        <w:spacing w:line="480" w:lineRule="auto"/>
        <w:rPr>
          <w:rFonts w:ascii="Times New Roman" w:hAnsi="Times New Roman" w:cs="Times New Roman"/>
          <w:sz w:val="24"/>
          <w:szCs w:val="24"/>
        </w:rPr>
      </w:pPr>
    </w:p>
    <w:p w:rsidR="006622D9" w:rsidRDefault="006622D9" w:rsidP="00BF5466">
      <w:pPr>
        <w:spacing w:line="480" w:lineRule="auto"/>
        <w:rPr>
          <w:rFonts w:ascii="Times New Roman" w:hAnsi="Times New Roman" w:cs="Times New Roman"/>
          <w:sz w:val="24"/>
          <w:szCs w:val="24"/>
        </w:rPr>
      </w:pPr>
    </w:p>
    <w:p w:rsidR="00FF47C4" w:rsidRDefault="00FF47C4" w:rsidP="00BF5466">
      <w:pPr>
        <w:spacing w:line="480" w:lineRule="auto"/>
        <w:rPr>
          <w:rFonts w:ascii="Times New Roman" w:hAnsi="Times New Roman" w:cs="Times New Roman"/>
          <w:sz w:val="24"/>
          <w:szCs w:val="24"/>
        </w:rPr>
      </w:pPr>
    </w:p>
    <w:p w:rsidR="00F46479" w:rsidRDefault="00F46479" w:rsidP="00BF5466">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6622D9" w:rsidRDefault="006622D9" w:rsidP="00BF546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Bibliography</w:t>
      </w:r>
      <w:r w:rsidR="000676B8">
        <w:rPr>
          <w:rFonts w:ascii="Times New Roman" w:hAnsi="Times New Roman" w:cs="Times New Roman"/>
          <w:sz w:val="24"/>
          <w:szCs w:val="24"/>
        </w:rPr>
        <w:t>:</w:t>
      </w:r>
      <w:bookmarkStart w:id="0" w:name="_GoBack"/>
      <w:bookmarkEnd w:id="0"/>
    </w:p>
    <w:p w:rsidR="006622D9" w:rsidRDefault="006622D9" w:rsidP="006622D9">
      <w:pPr>
        <w:spacing w:line="240" w:lineRule="auto"/>
        <w:rPr>
          <w:rFonts w:ascii="Times New Roman" w:hAnsi="Times New Roman" w:cs="Times New Roman"/>
          <w:sz w:val="24"/>
          <w:szCs w:val="24"/>
        </w:rPr>
      </w:pPr>
      <w:r w:rsidRPr="006622D9">
        <w:rPr>
          <w:rFonts w:ascii="Times New Roman" w:hAnsi="Times New Roman" w:cs="Times New Roman"/>
          <w:sz w:val="24"/>
          <w:szCs w:val="24"/>
        </w:rPr>
        <w:t xml:space="preserve">Anderson, Mary Jo. "Common Core Goes Global - Crisis Magazine." Crisis Magazine. 2013. Accessed April 27, 2016. </w:t>
      </w:r>
      <w:hyperlink r:id="rId8" w:history="1">
        <w:r w:rsidRPr="000C72E7">
          <w:rPr>
            <w:rStyle w:val="Hyperlink"/>
            <w:rFonts w:ascii="Times New Roman" w:hAnsi="Times New Roman" w:cs="Times New Roman"/>
            <w:sz w:val="24"/>
            <w:szCs w:val="24"/>
          </w:rPr>
          <w:t>http://www.crisismagazine.com/2013/common-core-goes-global</w:t>
        </w:r>
      </w:hyperlink>
      <w:r w:rsidRPr="006622D9">
        <w:rPr>
          <w:rFonts w:ascii="Times New Roman" w:hAnsi="Times New Roman" w:cs="Times New Roman"/>
          <w:sz w:val="24"/>
          <w:szCs w:val="24"/>
        </w:rPr>
        <w:t>.</w:t>
      </w:r>
    </w:p>
    <w:p w:rsidR="00802901" w:rsidRDefault="00802901" w:rsidP="006622D9">
      <w:pPr>
        <w:spacing w:line="240" w:lineRule="auto"/>
        <w:rPr>
          <w:rFonts w:ascii="Times New Roman" w:hAnsi="Times New Roman" w:cs="Times New Roman"/>
          <w:sz w:val="24"/>
          <w:szCs w:val="24"/>
        </w:rPr>
      </w:pPr>
      <w:r w:rsidRPr="00802901">
        <w:rPr>
          <w:rFonts w:ascii="Times New Roman" w:hAnsi="Times New Roman" w:cs="Times New Roman"/>
          <w:sz w:val="24"/>
          <w:szCs w:val="24"/>
        </w:rPr>
        <w:t>"Some Brief Remarks on a Thomistic Philosophy of Education." Aquinas on Education. 1999. Accessed April 27, 2016. http://www.hyoomik.com/aquinas/educatio.html</w:t>
      </w:r>
      <w:r>
        <w:rPr>
          <w:rFonts w:ascii="Times New Roman" w:hAnsi="Times New Roman" w:cs="Times New Roman"/>
          <w:sz w:val="24"/>
          <w:szCs w:val="24"/>
        </w:rPr>
        <w:t>.</w:t>
      </w:r>
    </w:p>
    <w:p w:rsidR="00CC63F5" w:rsidRDefault="00CC63F5" w:rsidP="006622D9">
      <w:pPr>
        <w:spacing w:line="240" w:lineRule="auto"/>
        <w:rPr>
          <w:rFonts w:ascii="Times New Roman" w:hAnsi="Times New Roman" w:cs="Times New Roman"/>
          <w:sz w:val="24"/>
          <w:szCs w:val="24"/>
        </w:rPr>
      </w:pPr>
      <w:r w:rsidRPr="00CC63F5">
        <w:rPr>
          <w:rFonts w:ascii="Times New Roman" w:hAnsi="Times New Roman" w:cs="Times New Roman"/>
          <w:sz w:val="24"/>
          <w:szCs w:val="24"/>
        </w:rPr>
        <w:t>Burstein, Stanley M., and Richard Shek. World History: Ancient Civilizations. Austin, TX: Holt, Rinehart and Winston, 2006</w:t>
      </w:r>
      <w:r w:rsidR="00802901">
        <w:rPr>
          <w:rFonts w:ascii="Times New Roman" w:hAnsi="Times New Roman" w:cs="Times New Roman"/>
          <w:sz w:val="24"/>
          <w:szCs w:val="24"/>
        </w:rPr>
        <w:t>.</w:t>
      </w:r>
    </w:p>
    <w:p w:rsidR="00541CAE" w:rsidRDefault="00541CAE" w:rsidP="006622D9">
      <w:pPr>
        <w:spacing w:line="240" w:lineRule="auto"/>
        <w:rPr>
          <w:rFonts w:ascii="Times New Roman" w:hAnsi="Times New Roman" w:cs="Times New Roman"/>
          <w:sz w:val="24"/>
          <w:szCs w:val="24"/>
        </w:rPr>
      </w:pPr>
      <w:r w:rsidRPr="00541CAE">
        <w:rPr>
          <w:rFonts w:ascii="Times New Roman" w:hAnsi="Times New Roman" w:cs="Times New Roman"/>
          <w:sz w:val="24"/>
          <w:szCs w:val="24"/>
        </w:rPr>
        <w:t>Clemons, Deirdre. "Brainwashing and Indoctrination of Our Children- English Language Arts." YouTube. 2015. Accessed April 27, 2016. https://www.youtube.com/watch?v=hnLoK9St4XQ.</w:t>
      </w:r>
    </w:p>
    <w:p w:rsidR="00541CAE" w:rsidRDefault="00541CAE" w:rsidP="006622D9">
      <w:pPr>
        <w:spacing w:line="240" w:lineRule="auto"/>
        <w:rPr>
          <w:rFonts w:ascii="Times New Roman" w:hAnsi="Times New Roman" w:cs="Times New Roman"/>
          <w:sz w:val="24"/>
          <w:szCs w:val="24"/>
        </w:rPr>
      </w:pPr>
      <w:r w:rsidRPr="00541CAE">
        <w:rPr>
          <w:rFonts w:ascii="Times New Roman" w:hAnsi="Times New Roman" w:cs="Times New Roman"/>
          <w:sz w:val="24"/>
          <w:szCs w:val="24"/>
        </w:rPr>
        <w:t>Clemons, Deirdre. "Brainwashing and Indoctrination of Our Children- US History." YouTube. 2015. Accessed April 27, 2016. https://www.youtube.com/watch?v=Zcyy1kJtwZo.</w:t>
      </w:r>
    </w:p>
    <w:p w:rsidR="006622D9" w:rsidRDefault="006622D9" w:rsidP="006622D9">
      <w:pPr>
        <w:spacing w:line="240" w:lineRule="auto"/>
        <w:rPr>
          <w:rFonts w:ascii="Times New Roman" w:hAnsi="Times New Roman" w:cs="Times New Roman"/>
          <w:sz w:val="24"/>
          <w:szCs w:val="24"/>
        </w:rPr>
      </w:pPr>
      <w:r w:rsidRPr="006622D9">
        <w:rPr>
          <w:rFonts w:ascii="Times New Roman" w:hAnsi="Times New Roman" w:cs="Times New Roman"/>
          <w:sz w:val="24"/>
          <w:szCs w:val="24"/>
        </w:rPr>
        <w:t>Eubanks, Robin S. Credentialed to Destroy: How and Why Education Became a Weapon. Atlanta, Georgia: Robin S. Eubanks, 2013</w:t>
      </w:r>
      <w:r w:rsidR="00802901">
        <w:rPr>
          <w:rFonts w:ascii="Times New Roman" w:hAnsi="Times New Roman" w:cs="Times New Roman"/>
          <w:sz w:val="24"/>
          <w:szCs w:val="24"/>
        </w:rPr>
        <w:t>.</w:t>
      </w:r>
    </w:p>
    <w:p w:rsidR="00EC47D0" w:rsidRDefault="00EC47D0" w:rsidP="006622D9">
      <w:pPr>
        <w:spacing w:line="240" w:lineRule="auto"/>
        <w:rPr>
          <w:rFonts w:ascii="Times New Roman" w:hAnsi="Times New Roman" w:cs="Times New Roman"/>
          <w:sz w:val="24"/>
          <w:szCs w:val="24"/>
        </w:rPr>
      </w:pPr>
      <w:r w:rsidRPr="00EC47D0">
        <w:rPr>
          <w:rFonts w:ascii="Times New Roman" w:hAnsi="Times New Roman" w:cs="Times New Roman"/>
          <w:sz w:val="24"/>
          <w:szCs w:val="24"/>
        </w:rPr>
        <w:t>Fitzgerald, Ryan. "Pope Warns Parents: Stop Relying on ‘Experts’ to Educate Your Children!" Pope Warns Parents: Stop Relying on ‘Experts’ to Educate Your Children! May 21, 2015. Accessed April 27, 2016. http://www.churchmilitant.com/news/article/pope-warns-parents-stop-relying-on-experts-to-educate-your-children.</w:t>
      </w:r>
    </w:p>
    <w:p w:rsidR="009A0C39" w:rsidRDefault="009A0C39" w:rsidP="006622D9">
      <w:pPr>
        <w:spacing w:line="240" w:lineRule="auto"/>
        <w:rPr>
          <w:rFonts w:ascii="Times New Roman" w:hAnsi="Times New Roman" w:cs="Times New Roman"/>
          <w:sz w:val="24"/>
          <w:szCs w:val="24"/>
        </w:rPr>
      </w:pPr>
      <w:r w:rsidRPr="009A0C39">
        <w:rPr>
          <w:rFonts w:ascii="Times New Roman" w:hAnsi="Times New Roman" w:cs="Times New Roman"/>
          <w:sz w:val="24"/>
          <w:szCs w:val="24"/>
        </w:rPr>
        <w:t>Flaugh, Keith. "Your Collier Tax Dollars at Work? But Not for Our Children ..." 2016. Accessed April 27, 2016. http://swflcitizensalliance.com/swflcasite/your-collier-tax-dollars-at-work-but-not-for-our-children/</w:t>
      </w:r>
      <w:r w:rsidR="00802901">
        <w:rPr>
          <w:rFonts w:ascii="Times New Roman" w:hAnsi="Times New Roman" w:cs="Times New Roman"/>
          <w:sz w:val="24"/>
          <w:szCs w:val="24"/>
        </w:rPr>
        <w:t>.</w:t>
      </w:r>
    </w:p>
    <w:p w:rsidR="002465BC" w:rsidRDefault="002465BC" w:rsidP="006622D9">
      <w:pPr>
        <w:spacing w:line="240" w:lineRule="auto"/>
        <w:rPr>
          <w:rFonts w:ascii="Times New Roman" w:hAnsi="Times New Roman" w:cs="Times New Roman"/>
          <w:sz w:val="24"/>
          <w:szCs w:val="24"/>
        </w:rPr>
      </w:pPr>
      <w:r w:rsidRPr="002465BC">
        <w:rPr>
          <w:rFonts w:ascii="Times New Roman" w:hAnsi="Times New Roman" w:cs="Times New Roman"/>
          <w:sz w:val="24"/>
          <w:szCs w:val="24"/>
        </w:rPr>
        <w:t>Fraga, Luis Ricardo. United States Government: Principles in Practice. Austin, TX: Holt McDougal, 2011</w:t>
      </w:r>
      <w:r w:rsidR="00802901">
        <w:rPr>
          <w:rFonts w:ascii="Times New Roman" w:hAnsi="Times New Roman" w:cs="Times New Roman"/>
          <w:sz w:val="24"/>
          <w:szCs w:val="24"/>
        </w:rPr>
        <w:t>.</w:t>
      </w:r>
    </w:p>
    <w:p w:rsidR="00802901" w:rsidRDefault="00802901" w:rsidP="006622D9">
      <w:pPr>
        <w:spacing w:line="240" w:lineRule="auto"/>
        <w:rPr>
          <w:rFonts w:ascii="Times New Roman" w:hAnsi="Times New Roman" w:cs="Times New Roman"/>
          <w:sz w:val="24"/>
          <w:szCs w:val="24"/>
        </w:rPr>
      </w:pPr>
      <w:r w:rsidRPr="00802901">
        <w:rPr>
          <w:rFonts w:ascii="Times New Roman" w:hAnsi="Times New Roman" w:cs="Times New Roman"/>
          <w:sz w:val="24"/>
          <w:szCs w:val="24"/>
        </w:rPr>
        <w:t>Pope Paul VI. "Gravissimum Educationis." Gravissimum Educationis. October 28, 1965. Accessed April 27, 2016. http://www.vatican.va/archive/hist_councils/ii_vatican_council/documents/vat-ii_decl_19651028_gravissimum-educationis_en.html</w:t>
      </w:r>
      <w:r>
        <w:rPr>
          <w:rFonts w:ascii="Times New Roman" w:hAnsi="Times New Roman" w:cs="Times New Roman"/>
          <w:sz w:val="24"/>
          <w:szCs w:val="24"/>
        </w:rPr>
        <w:t>.</w:t>
      </w:r>
    </w:p>
    <w:p w:rsidR="000676B8" w:rsidRDefault="000676B8" w:rsidP="006622D9">
      <w:pPr>
        <w:spacing w:line="240" w:lineRule="auto"/>
        <w:rPr>
          <w:rFonts w:ascii="Times New Roman" w:hAnsi="Times New Roman" w:cs="Times New Roman"/>
          <w:sz w:val="24"/>
          <w:szCs w:val="24"/>
        </w:rPr>
      </w:pPr>
      <w:r w:rsidRPr="000676B8">
        <w:rPr>
          <w:rFonts w:ascii="Times New Roman" w:hAnsi="Times New Roman" w:cs="Times New Roman"/>
          <w:sz w:val="24"/>
          <w:szCs w:val="24"/>
        </w:rPr>
        <w:t>Habecker, James Edward. An Analysis of Reading Questions in Basal Reading Series Based On</w:t>
      </w:r>
      <w:r>
        <w:rPr>
          <w:rFonts w:ascii="Times New Roman" w:hAnsi="Times New Roman" w:cs="Times New Roman"/>
          <w:sz w:val="24"/>
          <w:szCs w:val="24"/>
        </w:rPr>
        <w:t xml:space="preserve"> </w:t>
      </w:r>
      <w:r w:rsidRPr="000676B8">
        <w:rPr>
          <w:rFonts w:ascii="Times New Roman" w:hAnsi="Times New Roman" w:cs="Times New Roman"/>
          <w:sz w:val="24"/>
          <w:szCs w:val="24"/>
        </w:rPr>
        <w:t>Bloom's Taxonomy. University Microfilms, 1976.</w:t>
      </w:r>
    </w:p>
    <w:p w:rsidR="002F1720" w:rsidRDefault="002F1720" w:rsidP="006622D9">
      <w:pPr>
        <w:spacing w:line="240" w:lineRule="auto"/>
        <w:rPr>
          <w:rFonts w:ascii="Times New Roman" w:hAnsi="Times New Roman" w:cs="Times New Roman"/>
          <w:sz w:val="24"/>
          <w:szCs w:val="24"/>
        </w:rPr>
      </w:pPr>
      <w:r w:rsidRPr="002F1720">
        <w:rPr>
          <w:rFonts w:ascii="Times New Roman" w:hAnsi="Times New Roman" w:cs="Times New Roman"/>
          <w:sz w:val="24"/>
          <w:szCs w:val="24"/>
        </w:rPr>
        <w:t>Hamilton, Amelia. "First Graduating Class from Hillsdale Charter School Earns $800K in College Scholarships - Watchdog.org." Watchdogorg RSS. 2015. Accessed April 27, 2016. http://watchdog.org/224409/hillsdale-charter-school-founders-classical-academy/</w:t>
      </w:r>
      <w:r w:rsidR="00802901">
        <w:rPr>
          <w:rFonts w:ascii="Times New Roman" w:hAnsi="Times New Roman" w:cs="Times New Roman"/>
          <w:sz w:val="24"/>
          <w:szCs w:val="24"/>
        </w:rPr>
        <w:t>.</w:t>
      </w:r>
    </w:p>
    <w:p w:rsidR="000676B8" w:rsidRDefault="000676B8" w:rsidP="006622D9">
      <w:pPr>
        <w:spacing w:line="240" w:lineRule="auto"/>
        <w:rPr>
          <w:rFonts w:ascii="Times New Roman" w:hAnsi="Times New Roman" w:cs="Times New Roman"/>
          <w:sz w:val="24"/>
          <w:szCs w:val="24"/>
        </w:rPr>
      </w:pPr>
      <w:r w:rsidRPr="000676B8">
        <w:rPr>
          <w:rFonts w:ascii="Times New Roman" w:hAnsi="Times New Roman" w:cs="Times New Roman"/>
          <w:sz w:val="24"/>
          <w:szCs w:val="24"/>
        </w:rPr>
        <w:t>In the Classroom with Children under Thirteen Years of Age. Vol. V. Paris: United Nations Educational, Scientific and Cultural Organization, 1952</w:t>
      </w:r>
      <w:r w:rsidR="00802901">
        <w:rPr>
          <w:rFonts w:ascii="Times New Roman" w:hAnsi="Times New Roman" w:cs="Times New Roman"/>
          <w:sz w:val="24"/>
          <w:szCs w:val="24"/>
        </w:rPr>
        <w:t>.</w:t>
      </w:r>
    </w:p>
    <w:p w:rsidR="00BE3AC4" w:rsidRDefault="00BE3AC4" w:rsidP="006622D9">
      <w:pPr>
        <w:spacing w:line="240" w:lineRule="auto"/>
        <w:rPr>
          <w:rFonts w:ascii="Times New Roman" w:hAnsi="Times New Roman" w:cs="Times New Roman"/>
          <w:sz w:val="24"/>
          <w:szCs w:val="24"/>
        </w:rPr>
      </w:pPr>
      <w:r w:rsidRPr="00BE3AC4">
        <w:rPr>
          <w:rFonts w:ascii="Times New Roman" w:hAnsi="Times New Roman" w:cs="Times New Roman"/>
          <w:sz w:val="24"/>
          <w:szCs w:val="24"/>
        </w:rPr>
        <w:t>Iserbyt, Charlotte Thomson. Back to Basics Reform: Or ... Skinnerian International Curriculum? Upland, CA: B.M. Morris Report, 1985.</w:t>
      </w:r>
    </w:p>
    <w:p w:rsidR="000676B8" w:rsidRDefault="000676B8" w:rsidP="006622D9">
      <w:pPr>
        <w:spacing w:line="240" w:lineRule="auto"/>
        <w:rPr>
          <w:rFonts w:ascii="Times New Roman" w:hAnsi="Times New Roman" w:cs="Times New Roman"/>
          <w:sz w:val="24"/>
          <w:szCs w:val="24"/>
        </w:rPr>
      </w:pPr>
      <w:r w:rsidRPr="000676B8">
        <w:rPr>
          <w:rFonts w:ascii="Times New Roman" w:hAnsi="Times New Roman" w:cs="Times New Roman"/>
          <w:sz w:val="24"/>
          <w:szCs w:val="24"/>
        </w:rPr>
        <w:t>Lionni, Paolo, and Lance J. Klass. The Leipzig Connection: The Systematic Destruction of American Education. P</w:t>
      </w:r>
      <w:r>
        <w:rPr>
          <w:rFonts w:ascii="Times New Roman" w:hAnsi="Times New Roman" w:cs="Times New Roman"/>
          <w:sz w:val="24"/>
          <w:szCs w:val="24"/>
        </w:rPr>
        <w:t>ortland, Or.: Heron Books, 1980</w:t>
      </w:r>
      <w:r w:rsidR="00802901">
        <w:rPr>
          <w:rFonts w:ascii="Times New Roman" w:hAnsi="Times New Roman" w:cs="Times New Roman"/>
          <w:sz w:val="24"/>
          <w:szCs w:val="24"/>
        </w:rPr>
        <w:t>.</w:t>
      </w:r>
    </w:p>
    <w:p w:rsidR="000676B8" w:rsidRDefault="000676B8" w:rsidP="006622D9">
      <w:pPr>
        <w:spacing w:line="240" w:lineRule="auto"/>
        <w:rPr>
          <w:rFonts w:ascii="Times New Roman" w:hAnsi="Times New Roman" w:cs="Times New Roman"/>
          <w:sz w:val="24"/>
          <w:szCs w:val="24"/>
        </w:rPr>
      </w:pPr>
      <w:r w:rsidRPr="000676B8">
        <w:rPr>
          <w:rFonts w:ascii="Times New Roman" w:hAnsi="Times New Roman" w:cs="Times New Roman"/>
          <w:sz w:val="24"/>
          <w:szCs w:val="24"/>
        </w:rPr>
        <w:lastRenderedPageBreak/>
        <w:t>McQueen, Brad. The Cult of Common Core: Obama's Final Solution for Your Child's Mind and Our Country's Exceptionalism. Createspace Independent Publishing Platform, 2014</w:t>
      </w:r>
      <w:r w:rsidR="00802901">
        <w:rPr>
          <w:rFonts w:ascii="Times New Roman" w:hAnsi="Times New Roman" w:cs="Times New Roman"/>
          <w:sz w:val="24"/>
          <w:szCs w:val="24"/>
        </w:rPr>
        <w:t>.</w:t>
      </w:r>
    </w:p>
    <w:p w:rsidR="00CC63F5" w:rsidRDefault="001152FE" w:rsidP="006622D9">
      <w:pPr>
        <w:spacing w:line="240" w:lineRule="auto"/>
        <w:rPr>
          <w:rFonts w:ascii="Times New Roman" w:hAnsi="Times New Roman" w:cs="Times New Roman"/>
          <w:sz w:val="24"/>
          <w:szCs w:val="24"/>
        </w:rPr>
      </w:pPr>
      <w:r>
        <w:rPr>
          <w:rFonts w:ascii="Times New Roman" w:hAnsi="Times New Roman" w:cs="Times New Roman"/>
          <w:sz w:val="24"/>
          <w:szCs w:val="24"/>
        </w:rPr>
        <w:t>McD</w:t>
      </w:r>
      <w:r w:rsidR="00CC63F5" w:rsidRPr="00CC63F5">
        <w:rPr>
          <w:rFonts w:ascii="Times New Roman" w:hAnsi="Times New Roman" w:cs="Times New Roman"/>
          <w:sz w:val="24"/>
          <w:szCs w:val="24"/>
        </w:rPr>
        <w:t>ougal, Holt. Americans: Reconstruction to the 21st Century. Place of Publ</w:t>
      </w:r>
      <w:r>
        <w:rPr>
          <w:rFonts w:ascii="Times New Roman" w:hAnsi="Times New Roman" w:cs="Times New Roman"/>
          <w:sz w:val="24"/>
          <w:szCs w:val="24"/>
        </w:rPr>
        <w:t>ication Not Identified: Holt McD</w:t>
      </w:r>
      <w:r w:rsidR="00CC63F5" w:rsidRPr="00CC63F5">
        <w:rPr>
          <w:rFonts w:ascii="Times New Roman" w:hAnsi="Times New Roman" w:cs="Times New Roman"/>
          <w:sz w:val="24"/>
          <w:szCs w:val="24"/>
        </w:rPr>
        <w:t>ougal, 2012</w:t>
      </w:r>
      <w:r w:rsidR="00802901">
        <w:rPr>
          <w:rFonts w:ascii="Times New Roman" w:hAnsi="Times New Roman" w:cs="Times New Roman"/>
          <w:sz w:val="24"/>
          <w:szCs w:val="24"/>
        </w:rPr>
        <w:t>.</w:t>
      </w:r>
    </w:p>
    <w:p w:rsidR="00CC63F5" w:rsidRDefault="00CC63F5" w:rsidP="006622D9">
      <w:pPr>
        <w:spacing w:line="240" w:lineRule="auto"/>
        <w:rPr>
          <w:rFonts w:ascii="Times New Roman" w:hAnsi="Times New Roman" w:cs="Times New Roman"/>
          <w:sz w:val="24"/>
          <w:szCs w:val="24"/>
        </w:rPr>
      </w:pPr>
      <w:r w:rsidRPr="00CC63F5">
        <w:rPr>
          <w:rFonts w:ascii="Times New Roman" w:hAnsi="Times New Roman" w:cs="Times New Roman"/>
          <w:sz w:val="24"/>
          <w:szCs w:val="24"/>
        </w:rPr>
        <w:t xml:space="preserve">"A Discussion of the Issues </w:t>
      </w:r>
      <w:r w:rsidR="001152FE">
        <w:rPr>
          <w:rFonts w:ascii="Times New Roman" w:hAnsi="Times New Roman" w:cs="Times New Roman"/>
          <w:sz w:val="24"/>
          <w:szCs w:val="24"/>
        </w:rPr>
        <w:t>W</w:t>
      </w:r>
      <w:r w:rsidR="001152FE" w:rsidRPr="00CC63F5">
        <w:rPr>
          <w:rFonts w:ascii="Times New Roman" w:hAnsi="Times New Roman" w:cs="Times New Roman"/>
          <w:sz w:val="24"/>
          <w:szCs w:val="24"/>
        </w:rPr>
        <w:t>ith</w:t>
      </w:r>
      <w:r w:rsidRPr="00CC63F5">
        <w:rPr>
          <w:rFonts w:ascii="Times New Roman" w:hAnsi="Times New Roman" w:cs="Times New Roman"/>
          <w:sz w:val="24"/>
          <w:szCs w:val="24"/>
        </w:rPr>
        <w:t xml:space="preserve"> the Common Core Mathematics Standards." Letter from James Milgram, Dr. 2015. Accessed April 27, 2016. http://www.cardinalnewmansociety.org/Portals/0/Common Cor</w:t>
      </w:r>
      <w:r>
        <w:rPr>
          <w:rFonts w:ascii="Times New Roman" w:hAnsi="Times New Roman" w:cs="Times New Roman"/>
          <w:sz w:val="24"/>
          <w:szCs w:val="24"/>
        </w:rPr>
        <w:t>e/Dr-Milgram-letter-updated.pdf</w:t>
      </w:r>
    </w:p>
    <w:p w:rsidR="00802901" w:rsidRDefault="00802901" w:rsidP="006622D9">
      <w:pPr>
        <w:spacing w:line="240" w:lineRule="auto"/>
        <w:rPr>
          <w:rFonts w:ascii="Times New Roman" w:hAnsi="Times New Roman" w:cs="Times New Roman"/>
          <w:sz w:val="24"/>
          <w:szCs w:val="24"/>
        </w:rPr>
      </w:pPr>
      <w:r w:rsidRPr="00802901">
        <w:rPr>
          <w:rFonts w:ascii="Times New Roman" w:hAnsi="Times New Roman" w:cs="Times New Roman"/>
          <w:sz w:val="24"/>
          <w:szCs w:val="24"/>
        </w:rPr>
        <w:t>Miller, Margaret Reed. "What's Global about the Common Core Standards?" Asia Society. 2016. Accessed April 27, 2016. http://asiasociety.org/education/whats-global-about-common-core-standards</w:t>
      </w:r>
      <w:r>
        <w:rPr>
          <w:rFonts w:ascii="Times New Roman" w:hAnsi="Times New Roman" w:cs="Times New Roman"/>
          <w:sz w:val="24"/>
          <w:szCs w:val="24"/>
        </w:rPr>
        <w:t>.</w:t>
      </w:r>
    </w:p>
    <w:p w:rsidR="009A0C39" w:rsidRDefault="009A0C39" w:rsidP="006622D9">
      <w:pPr>
        <w:spacing w:line="240" w:lineRule="auto"/>
        <w:rPr>
          <w:rFonts w:ascii="Times New Roman" w:hAnsi="Times New Roman" w:cs="Times New Roman"/>
          <w:sz w:val="24"/>
          <w:szCs w:val="24"/>
        </w:rPr>
      </w:pPr>
      <w:r w:rsidRPr="009A0C39">
        <w:rPr>
          <w:rFonts w:ascii="Times New Roman" w:hAnsi="Times New Roman" w:cs="Times New Roman"/>
          <w:sz w:val="24"/>
          <w:szCs w:val="24"/>
        </w:rPr>
        <w:t>TFP Student Action. "Dr. Duke Pesta Explains Why Catholic Parents Must Fight Common Core." TFP Student Action. 2016. Accessed April 27, 2016. http://www.tfpstudentaction.org/politically-incorrect/common-core/interview-with-dr-duke-pesta.html</w:t>
      </w:r>
      <w:r w:rsidR="00802901">
        <w:rPr>
          <w:rFonts w:ascii="Times New Roman" w:hAnsi="Times New Roman" w:cs="Times New Roman"/>
          <w:sz w:val="24"/>
          <w:szCs w:val="24"/>
        </w:rPr>
        <w:t>.</w:t>
      </w:r>
    </w:p>
    <w:p w:rsidR="002465BC" w:rsidRDefault="002465BC" w:rsidP="006622D9">
      <w:pPr>
        <w:spacing w:line="240" w:lineRule="auto"/>
        <w:rPr>
          <w:rFonts w:ascii="Times New Roman" w:hAnsi="Times New Roman" w:cs="Times New Roman"/>
          <w:sz w:val="24"/>
          <w:szCs w:val="24"/>
        </w:rPr>
      </w:pPr>
      <w:r w:rsidRPr="002465BC">
        <w:rPr>
          <w:rFonts w:ascii="Times New Roman" w:hAnsi="Times New Roman" w:cs="Times New Roman"/>
          <w:sz w:val="24"/>
          <w:szCs w:val="24"/>
        </w:rPr>
        <w:t>Newman, Alex. "Common Core: A Scheme to Rewrite Education." Common Core: A Scheme to Rewrite Education. 2013. Accessed April 27, 2016. http://www.thenewamerican.com/culture/education/item/16192-common-core-a-scheme-to-rewrite-education</w:t>
      </w:r>
      <w:r w:rsidR="00802901">
        <w:rPr>
          <w:rFonts w:ascii="Times New Roman" w:hAnsi="Times New Roman" w:cs="Times New Roman"/>
          <w:sz w:val="24"/>
          <w:szCs w:val="24"/>
        </w:rPr>
        <w:t>.</w:t>
      </w:r>
    </w:p>
    <w:p w:rsidR="000676B8" w:rsidRDefault="000676B8" w:rsidP="006622D9">
      <w:pPr>
        <w:spacing w:line="240" w:lineRule="auto"/>
        <w:rPr>
          <w:rFonts w:ascii="Times New Roman" w:hAnsi="Times New Roman" w:cs="Times New Roman"/>
          <w:sz w:val="24"/>
          <w:szCs w:val="24"/>
        </w:rPr>
      </w:pPr>
      <w:r w:rsidRPr="000676B8">
        <w:rPr>
          <w:rFonts w:ascii="Times New Roman" w:hAnsi="Times New Roman" w:cs="Times New Roman"/>
          <w:sz w:val="24"/>
          <w:szCs w:val="24"/>
        </w:rPr>
        <w:t xml:space="preserve">Thorner, Nancy J. "America's Once Great School System Corrupted by Dewey, Ayers, and Obama." Heartlander Magazine. 2016. Accessed April 27, 2016. </w:t>
      </w:r>
      <w:hyperlink r:id="rId9" w:history="1">
        <w:r w:rsidR="009A0C39" w:rsidRPr="000C3E24">
          <w:rPr>
            <w:rStyle w:val="Hyperlink"/>
            <w:rFonts w:ascii="Times New Roman" w:hAnsi="Times New Roman" w:cs="Times New Roman"/>
            <w:sz w:val="24"/>
            <w:szCs w:val="24"/>
          </w:rPr>
          <w:t>http://news.heartland.org/editorial/2016/04/06/americas-once-great-school-system-corrupted-dewey-ayers-and-obama</w:t>
        </w:r>
      </w:hyperlink>
      <w:r w:rsidR="00802901">
        <w:rPr>
          <w:rFonts w:ascii="Times New Roman" w:hAnsi="Times New Roman" w:cs="Times New Roman"/>
          <w:sz w:val="24"/>
          <w:szCs w:val="24"/>
        </w:rPr>
        <w:t>.</w:t>
      </w:r>
    </w:p>
    <w:p w:rsidR="006622D9" w:rsidRDefault="009A0C39" w:rsidP="006622D9">
      <w:pPr>
        <w:spacing w:line="240" w:lineRule="auto"/>
        <w:rPr>
          <w:rFonts w:ascii="Times New Roman" w:hAnsi="Times New Roman" w:cs="Times New Roman"/>
          <w:sz w:val="24"/>
          <w:szCs w:val="24"/>
        </w:rPr>
      </w:pPr>
      <w:r w:rsidRPr="009A0C39">
        <w:rPr>
          <w:rFonts w:ascii="Times New Roman" w:hAnsi="Times New Roman" w:cs="Times New Roman"/>
          <w:sz w:val="24"/>
          <w:szCs w:val="24"/>
        </w:rPr>
        <w:t>"Collier." Reviews of Best High Schools in Collier Country. 2016. U. S. News. http://www.usnews.com/education/best-high-schools/florida/districts/collier-county-public-schools-100125</w:t>
      </w:r>
      <w:r w:rsidR="00802901">
        <w:rPr>
          <w:rFonts w:ascii="Times New Roman" w:hAnsi="Times New Roman" w:cs="Times New Roman"/>
          <w:sz w:val="24"/>
          <w:szCs w:val="24"/>
        </w:rPr>
        <w:t>.</w:t>
      </w:r>
    </w:p>
    <w:p w:rsidR="006622D9" w:rsidRPr="00AA6D16" w:rsidRDefault="006622D9" w:rsidP="00BF5466">
      <w:pPr>
        <w:spacing w:line="480" w:lineRule="auto"/>
        <w:rPr>
          <w:rFonts w:ascii="Times New Roman" w:hAnsi="Times New Roman" w:cs="Times New Roman"/>
          <w:sz w:val="24"/>
          <w:szCs w:val="24"/>
        </w:rPr>
      </w:pPr>
    </w:p>
    <w:p w:rsidR="000D16CF" w:rsidRPr="00AA6D16" w:rsidRDefault="00770B0B" w:rsidP="00BF5466">
      <w:pPr>
        <w:spacing w:line="480" w:lineRule="auto"/>
        <w:rPr>
          <w:rFonts w:ascii="Times New Roman" w:hAnsi="Times New Roman" w:cs="Times New Roman"/>
          <w:sz w:val="24"/>
          <w:szCs w:val="24"/>
        </w:rPr>
      </w:pPr>
      <w:r w:rsidRPr="00AA6D16">
        <w:rPr>
          <w:rFonts w:ascii="Times New Roman" w:hAnsi="Times New Roman" w:cs="Times New Roman"/>
          <w:sz w:val="24"/>
          <w:szCs w:val="24"/>
        </w:rPr>
        <w:tab/>
      </w:r>
    </w:p>
    <w:sectPr w:rsidR="000D16CF" w:rsidRPr="00AA6D16" w:rsidSect="0011529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4A0" w:rsidRDefault="00E604A0" w:rsidP="008A2523">
      <w:pPr>
        <w:spacing w:after="0" w:line="240" w:lineRule="auto"/>
      </w:pPr>
      <w:r>
        <w:separator/>
      </w:r>
    </w:p>
  </w:endnote>
  <w:endnote w:type="continuationSeparator" w:id="0">
    <w:p w:rsidR="00E604A0" w:rsidRDefault="00E604A0" w:rsidP="008A2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502742"/>
      <w:docPartObj>
        <w:docPartGallery w:val="Page Numbers (Bottom of Page)"/>
        <w:docPartUnique/>
      </w:docPartObj>
    </w:sdtPr>
    <w:sdtEndPr>
      <w:rPr>
        <w:color w:val="808080" w:themeColor="background1" w:themeShade="80"/>
        <w:spacing w:val="60"/>
      </w:rPr>
    </w:sdtEndPr>
    <w:sdtContent>
      <w:p w:rsidR="00ED10A9" w:rsidRDefault="0011529F">
        <w:pPr>
          <w:pStyle w:val="Footer"/>
          <w:pBdr>
            <w:top w:val="single" w:sz="4" w:space="1" w:color="D9D9D9" w:themeColor="background1" w:themeShade="D9"/>
          </w:pBdr>
          <w:rPr>
            <w:b/>
            <w:bCs/>
          </w:rPr>
        </w:pPr>
        <w:r>
          <w:fldChar w:fldCharType="begin"/>
        </w:r>
        <w:r w:rsidR="00ED10A9">
          <w:instrText xml:space="preserve"> PAGE   \* MERGEFORMAT </w:instrText>
        </w:r>
        <w:r>
          <w:fldChar w:fldCharType="separate"/>
        </w:r>
        <w:r w:rsidR="00F46479" w:rsidRPr="00F46479">
          <w:rPr>
            <w:b/>
            <w:bCs/>
            <w:noProof/>
          </w:rPr>
          <w:t>20</w:t>
        </w:r>
        <w:r>
          <w:rPr>
            <w:b/>
            <w:bCs/>
            <w:noProof/>
          </w:rPr>
          <w:fldChar w:fldCharType="end"/>
        </w:r>
        <w:r w:rsidR="00ED10A9">
          <w:rPr>
            <w:b/>
            <w:bCs/>
          </w:rPr>
          <w:t xml:space="preserve"> | </w:t>
        </w:r>
        <w:r w:rsidR="00ED10A9">
          <w:rPr>
            <w:color w:val="808080" w:themeColor="background1" w:themeShade="80"/>
            <w:spacing w:val="60"/>
          </w:rPr>
          <w:t>Page</w:t>
        </w:r>
      </w:p>
    </w:sdtContent>
  </w:sdt>
  <w:p w:rsidR="00B64ADB" w:rsidRDefault="00B64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4A0" w:rsidRDefault="00E604A0" w:rsidP="008A2523">
      <w:pPr>
        <w:spacing w:after="0" w:line="240" w:lineRule="auto"/>
      </w:pPr>
      <w:r>
        <w:separator/>
      </w:r>
    </w:p>
  </w:footnote>
  <w:footnote w:type="continuationSeparator" w:id="0">
    <w:p w:rsidR="00E604A0" w:rsidRDefault="00E604A0" w:rsidP="008A2523">
      <w:pPr>
        <w:spacing w:after="0" w:line="240" w:lineRule="auto"/>
      </w:pPr>
      <w:r>
        <w:continuationSeparator/>
      </w:r>
    </w:p>
  </w:footnote>
  <w:footnote w:id="1">
    <w:p w:rsidR="003D3140" w:rsidRDefault="003D3140">
      <w:pPr>
        <w:pStyle w:val="FootnoteText"/>
      </w:pPr>
      <w:r>
        <w:rPr>
          <w:rStyle w:val="FootnoteReference"/>
        </w:rPr>
        <w:footnoteRef/>
      </w:r>
      <w:r>
        <w:t xml:space="preserve"> Mrs. Deirdre Clemons presented a paper on these themes at the Donahue Academy conference “Gravity of Education.”  Her daughter, Domine, presented her senior thesis on similar themes only a couple weeks later.  They fused their works for this essay.</w:t>
      </w:r>
    </w:p>
  </w:footnote>
  <w:footnote w:id="2">
    <w:p w:rsidR="00BE3AC4" w:rsidRDefault="00BE3AC4">
      <w:pPr>
        <w:pStyle w:val="FootnoteText"/>
      </w:pPr>
      <w:r>
        <w:rPr>
          <w:rStyle w:val="FootnoteReference"/>
        </w:rPr>
        <w:footnoteRef/>
      </w:r>
      <w:r>
        <w:t xml:space="preserve"> Charlotte Thomson Iserbyt, “</w:t>
      </w:r>
      <w:r w:rsidRPr="00BE3AC4">
        <w:t>Back to Basics Reform: Or ... Skinnerian International Curriculum?</w:t>
      </w:r>
      <w:r>
        <w:t>” (1985) pg. 1</w:t>
      </w:r>
    </w:p>
  </w:footnote>
  <w:footnote w:id="3">
    <w:p w:rsidR="001F2050" w:rsidRDefault="001F2050" w:rsidP="001F2050">
      <w:pPr>
        <w:pStyle w:val="FootnoteText"/>
      </w:pPr>
      <w:r>
        <w:rPr>
          <w:rStyle w:val="FootnoteReference"/>
        </w:rPr>
        <w:footnoteRef/>
      </w:r>
      <w:r>
        <w:t xml:space="preserve"> Mary Jo Anderson, “Common Core Goes Global” (2013) pg. 1</w:t>
      </w:r>
    </w:p>
    <w:p w:rsidR="001F2050" w:rsidRDefault="001F2050" w:rsidP="001F2050">
      <w:pPr>
        <w:pStyle w:val="FootnoteText"/>
      </w:pPr>
      <w:r w:rsidRPr="005A147B">
        <w:t>http://www.crisismagazine.com/2013/common-core-goes-global</w:t>
      </w:r>
    </w:p>
  </w:footnote>
  <w:footnote w:id="4">
    <w:p w:rsidR="001F2050" w:rsidRDefault="001F2050" w:rsidP="001F2050">
      <w:pPr>
        <w:pStyle w:val="FootnoteText"/>
      </w:pPr>
      <w:r>
        <w:rPr>
          <w:rStyle w:val="FootnoteReference"/>
        </w:rPr>
        <w:footnoteRef/>
      </w:r>
      <w:r>
        <w:t xml:space="preserve"> </w:t>
      </w:r>
      <w:r w:rsidRPr="005A147B">
        <w:t xml:space="preserve">Robin S. Eubanks </w:t>
      </w:r>
      <w:r>
        <w:t>, “Credentialed to Destroy: How and Why Education became a Weapon,”</w:t>
      </w:r>
      <w:r w:rsidRPr="005A147B">
        <w:t xml:space="preserve"> </w:t>
      </w:r>
      <w:r w:rsidRPr="005A147B">
        <w:rPr>
          <w:i/>
        </w:rPr>
        <w:t>Createspace Independent Publishing Platform</w:t>
      </w:r>
      <w:r>
        <w:t>, Oct. 12, 2013 pg. 24,27,38</w:t>
      </w:r>
    </w:p>
  </w:footnote>
  <w:footnote w:id="5">
    <w:p w:rsidR="001F2050" w:rsidRPr="00AA7D00" w:rsidRDefault="001F2050" w:rsidP="001F2050">
      <w:pPr>
        <w:pStyle w:val="FootnoteText"/>
      </w:pPr>
      <w:r>
        <w:rPr>
          <w:rStyle w:val="FootnoteReference"/>
        </w:rPr>
        <w:footnoteRef/>
      </w:r>
      <w:r>
        <w:t xml:space="preserve"> </w:t>
      </w:r>
      <w:r w:rsidRPr="00AA7D00">
        <w:t>Brad McQueen</w:t>
      </w:r>
      <w:r>
        <w:t xml:space="preserve">, “The Cult of Common Core”,  </w:t>
      </w:r>
      <w:r w:rsidRPr="00AA7D00">
        <w:rPr>
          <w:i/>
        </w:rPr>
        <w:t>Createspace Independent Publishing Platform</w:t>
      </w:r>
      <w:r>
        <w:rPr>
          <w:i/>
        </w:rPr>
        <w:t xml:space="preserve">, </w:t>
      </w:r>
      <w:r>
        <w:t>March 28, 2014 pg.70-75</w:t>
      </w:r>
    </w:p>
  </w:footnote>
  <w:footnote w:id="6">
    <w:p w:rsidR="00FB47F7" w:rsidRDefault="00FB47F7">
      <w:pPr>
        <w:pStyle w:val="FootnoteText"/>
      </w:pPr>
      <w:r>
        <w:rPr>
          <w:rStyle w:val="FootnoteReference"/>
        </w:rPr>
        <w:footnoteRef/>
      </w:r>
      <w:r>
        <w:t xml:space="preserve"> </w:t>
      </w:r>
      <w:r w:rsidR="00AA7D00">
        <w:t>Paolo Lionni, “</w:t>
      </w:r>
      <w:r w:rsidRPr="00FB47F7">
        <w:t xml:space="preserve">The Leipzig </w:t>
      </w:r>
      <w:r w:rsidR="00AA7D00">
        <w:t>Connection”,</w:t>
      </w:r>
      <w:r w:rsidR="00AA7D00" w:rsidRPr="00AA7D00">
        <w:t xml:space="preserve"> </w:t>
      </w:r>
      <w:r w:rsidR="00AA7D00" w:rsidRPr="00AA7D00">
        <w:rPr>
          <w:i/>
        </w:rPr>
        <w:t>Heron Books</w:t>
      </w:r>
      <w:r w:rsidR="00AA7D00">
        <w:rPr>
          <w:i/>
        </w:rPr>
        <w:t>,</w:t>
      </w:r>
      <w:r w:rsidR="000676B8">
        <w:t xml:space="preserve"> 1980</w:t>
      </w:r>
      <w:r w:rsidR="00AA7D00">
        <w:t xml:space="preserve"> </w:t>
      </w:r>
      <w:r w:rsidRPr="00FB47F7">
        <w:t xml:space="preserve"> </w:t>
      </w:r>
      <w:r>
        <w:t>pg.35</w:t>
      </w:r>
    </w:p>
  </w:footnote>
  <w:footnote w:id="7">
    <w:p w:rsidR="00B64ADB" w:rsidRDefault="00B64ADB" w:rsidP="00FB47F7">
      <w:pPr>
        <w:pStyle w:val="FootnoteText"/>
        <w:ind w:left="1440" w:hanging="1440"/>
        <w:jc w:val="both"/>
      </w:pPr>
      <w:r>
        <w:rPr>
          <w:rStyle w:val="FootnoteReference"/>
        </w:rPr>
        <w:footnoteRef/>
      </w:r>
      <w:r>
        <w:t xml:space="preserve"> </w:t>
      </w:r>
      <w:r w:rsidR="003222FA">
        <w:t xml:space="preserve">Ibid. </w:t>
      </w:r>
      <w:r>
        <w:t>pg.2</w:t>
      </w:r>
    </w:p>
  </w:footnote>
  <w:footnote w:id="8">
    <w:p w:rsidR="00B64ADB" w:rsidRDefault="00B64ADB" w:rsidP="00AB4993">
      <w:pPr>
        <w:pStyle w:val="FootnoteText"/>
      </w:pPr>
      <w:r>
        <w:rPr>
          <w:rStyle w:val="FootnoteReference"/>
        </w:rPr>
        <w:footnoteRef/>
      </w:r>
      <w:r w:rsidR="003222FA">
        <w:t xml:space="preserve"> Ibid.</w:t>
      </w:r>
      <w:r>
        <w:t xml:space="preserve"> pg.1</w:t>
      </w:r>
    </w:p>
  </w:footnote>
  <w:footnote w:id="9">
    <w:p w:rsidR="00FB47F7" w:rsidRDefault="00FB47F7">
      <w:pPr>
        <w:pStyle w:val="FootnoteText"/>
      </w:pPr>
      <w:r>
        <w:rPr>
          <w:rStyle w:val="FootnoteReference"/>
        </w:rPr>
        <w:footnoteRef/>
      </w:r>
      <w:r w:rsidR="003222FA">
        <w:t xml:space="preserve"> Ibid.</w:t>
      </w:r>
      <w:r>
        <w:t xml:space="preserve"> pg.7</w:t>
      </w:r>
    </w:p>
  </w:footnote>
  <w:footnote w:id="10">
    <w:p w:rsidR="00E03365" w:rsidRDefault="00E03365">
      <w:pPr>
        <w:pStyle w:val="FootnoteText"/>
      </w:pPr>
      <w:r>
        <w:rPr>
          <w:rStyle w:val="FootnoteReference"/>
        </w:rPr>
        <w:footnoteRef/>
      </w:r>
      <w:r w:rsidR="003222FA">
        <w:t xml:space="preserve"> Ibid.</w:t>
      </w:r>
      <w:r>
        <w:t xml:space="preserve"> pg.2</w:t>
      </w:r>
    </w:p>
  </w:footnote>
  <w:footnote w:id="11">
    <w:p w:rsidR="00E03365" w:rsidRDefault="00E03365">
      <w:pPr>
        <w:pStyle w:val="FootnoteText"/>
      </w:pPr>
      <w:r>
        <w:rPr>
          <w:rStyle w:val="FootnoteReference"/>
        </w:rPr>
        <w:footnoteRef/>
      </w:r>
      <w:r w:rsidR="003222FA">
        <w:t>Ibid.</w:t>
      </w:r>
      <w:r>
        <w:t xml:space="preserve"> pg.5</w:t>
      </w:r>
    </w:p>
  </w:footnote>
  <w:footnote w:id="12">
    <w:p w:rsidR="00E83AF5" w:rsidRDefault="00E83AF5" w:rsidP="00E83AF5">
      <w:pPr>
        <w:pStyle w:val="FootnoteText"/>
      </w:pPr>
      <w:r>
        <w:rPr>
          <w:rStyle w:val="FootnoteReference"/>
        </w:rPr>
        <w:footnoteRef/>
      </w:r>
      <w:r>
        <w:t>Ibid. pg.8</w:t>
      </w:r>
    </w:p>
  </w:footnote>
  <w:footnote w:id="13">
    <w:p w:rsidR="00E83AF5" w:rsidRDefault="00E83AF5" w:rsidP="00E83AF5">
      <w:pPr>
        <w:pStyle w:val="FootnoteText"/>
      </w:pPr>
      <w:r>
        <w:rPr>
          <w:rStyle w:val="FootnoteReference"/>
        </w:rPr>
        <w:footnoteRef/>
      </w:r>
      <w:r w:rsidR="00AA7D00" w:rsidRPr="00AA7D00">
        <w:t xml:space="preserve">Leipzig Connection </w:t>
      </w:r>
      <w:r>
        <w:t>pg. 8</w:t>
      </w:r>
    </w:p>
  </w:footnote>
  <w:footnote w:id="14">
    <w:p w:rsidR="00E03365" w:rsidRDefault="00E03365">
      <w:pPr>
        <w:pStyle w:val="FootnoteText"/>
      </w:pPr>
      <w:r>
        <w:rPr>
          <w:rStyle w:val="FootnoteReference"/>
        </w:rPr>
        <w:footnoteRef/>
      </w:r>
      <w:r w:rsidR="00AA7D00">
        <w:t xml:space="preserve"> Ibid. </w:t>
      </w:r>
      <w:r w:rsidR="003222FA">
        <w:t>pg</w:t>
      </w:r>
      <w:r>
        <w:t>.8</w:t>
      </w:r>
    </w:p>
  </w:footnote>
  <w:footnote w:id="15">
    <w:p w:rsidR="00E03365" w:rsidRDefault="00E03365">
      <w:pPr>
        <w:pStyle w:val="FootnoteText"/>
      </w:pPr>
      <w:r>
        <w:rPr>
          <w:rStyle w:val="FootnoteReference"/>
        </w:rPr>
        <w:footnoteRef/>
      </w:r>
      <w:r>
        <w:t xml:space="preserve"> </w:t>
      </w:r>
      <w:r w:rsidR="003222FA">
        <w:t xml:space="preserve">Ibid. </w:t>
      </w:r>
      <w:r>
        <w:t>pg.9</w:t>
      </w:r>
    </w:p>
  </w:footnote>
  <w:footnote w:id="16">
    <w:p w:rsidR="00E83AF5" w:rsidRDefault="00E83AF5" w:rsidP="00E83AF5">
      <w:pPr>
        <w:pStyle w:val="FootnoteText"/>
      </w:pPr>
      <w:r>
        <w:rPr>
          <w:rStyle w:val="FootnoteReference"/>
        </w:rPr>
        <w:footnoteRef/>
      </w:r>
      <w:r>
        <w:t xml:space="preserve"> </w:t>
      </w:r>
      <w:r w:rsidRPr="003222FA">
        <w:t>Ibid.</w:t>
      </w:r>
      <w:r>
        <w:t xml:space="preserve"> pg.21</w:t>
      </w:r>
    </w:p>
  </w:footnote>
  <w:footnote w:id="17">
    <w:p w:rsidR="00B64ADB" w:rsidRDefault="00B64ADB">
      <w:pPr>
        <w:pStyle w:val="FootnoteText"/>
      </w:pPr>
      <w:r>
        <w:rPr>
          <w:rStyle w:val="FootnoteReference"/>
        </w:rPr>
        <w:footnoteRef/>
      </w:r>
      <w:r>
        <w:t xml:space="preserve"> </w:t>
      </w:r>
      <w:r w:rsidR="003222FA" w:rsidRPr="003222FA">
        <w:t>Ibid.</w:t>
      </w:r>
      <w:r w:rsidR="003222FA">
        <w:t xml:space="preserve"> </w:t>
      </w:r>
      <w:r>
        <w:t>pg.23</w:t>
      </w:r>
    </w:p>
  </w:footnote>
  <w:footnote w:id="18">
    <w:p w:rsidR="00E03365" w:rsidRDefault="00E03365">
      <w:pPr>
        <w:pStyle w:val="FootnoteText"/>
      </w:pPr>
      <w:r>
        <w:rPr>
          <w:rStyle w:val="FootnoteReference"/>
        </w:rPr>
        <w:footnoteRef/>
      </w:r>
      <w:r>
        <w:t xml:space="preserve"> Credentialed to Destroy pg.54-93</w:t>
      </w:r>
    </w:p>
  </w:footnote>
  <w:footnote w:id="19">
    <w:p w:rsidR="00B64ADB" w:rsidRDefault="00B64ADB">
      <w:pPr>
        <w:pStyle w:val="FootnoteText"/>
      </w:pPr>
      <w:r>
        <w:rPr>
          <w:rStyle w:val="FootnoteReference"/>
        </w:rPr>
        <w:footnoteRef/>
      </w:r>
      <w:r w:rsidR="00AA7D00">
        <w:t xml:space="preserve"> Leipzig Conn</w:t>
      </w:r>
      <w:r>
        <w:t>ection pg.32</w:t>
      </w:r>
    </w:p>
  </w:footnote>
  <w:footnote w:id="20">
    <w:p w:rsidR="00B64ADB" w:rsidRDefault="00B64ADB">
      <w:pPr>
        <w:pStyle w:val="FootnoteText"/>
      </w:pPr>
      <w:r>
        <w:rPr>
          <w:rStyle w:val="FootnoteReference"/>
        </w:rPr>
        <w:footnoteRef/>
      </w:r>
      <w:r w:rsidR="00AA7D00">
        <w:t xml:space="preserve"> </w:t>
      </w:r>
      <w:r w:rsidR="00CE359D">
        <w:t>Ibid.</w:t>
      </w:r>
      <w:r>
        <w:t xml:space="preserve"> pg.37</w:t>
      </w:r>
    </w:p>
  </w:footnote>
  <w:footnote w:id="21">
    <w:p w:rsidR="0001758B" w:rsidRDefault="0001758B" w:rsidP="0001758B">
      <w:pPr>
        <w:pStyle w:val="FootnoteText"/>
      </w:pPr>
      <w:r>
        <w:rPr>
          <w:rStyle w:val="FootnoteReference"/>
        </w:rPr>
        <w:footnoteRef/>
      </w:r>
      <w:r>
        <w:t xml:space="preserve"> </w:t>
      </w:r>
      <w:r w:rsidR="00AA7D00">
        <w:t>Ibid.</w:t>
      </w:r>
      <w:r>
        <w:t xml:space="preserve"> pg.41</w:t>
      </w:r>
    </w:p>
  </w:footnote>
  <w:footnote w:id="22">
    <w:p w:rsidR="0001758B" w:rsidRDefault="0001758B" w:rsidP="0001758B">
      <w:pPr>
        <w:pStyle w:val="FootnoteText"/>
      </w:pPr>
      <w:r>
        <w:rPr>
          <w:rStyle w:val="FootnoteReference"/>
        </w:rPr>
        <w:footnoteRef/>
      </w:r>
      <w:r>
        <w:t xml:space="preserve"> </w:t>
      </w:r>
      <w:r w:rsidRPr="003222FA">
        <w:t>Ibid.</w:t>
      </w:r>
      <w:r>
        <w:t xml:space="preserve"> pg.40</w:t>
      </w:r>
    </w:p>
  </w:footnote>
  <w:footnote w:id="23">
    <w:p w:rsidR="0001758B" w:rsidRDefault="0001758B" w:rsidP="0001758B">
      <w:pPr>
        <w:pStyle w:val="FootnoteText"/>
      </w:pPr>
      <w:r>
        <w:rPr>
          <w:rStyle w:val="FootnoteReference"/>
        </w:rPr>
        <w:footnoteRef/>
      </w:r>
      <w:r>
        <w:t xml:space="preserve"> </w:t>
      </w:r>
      <w:r w:rsidRPr="003222FA">
        <w:t>Ibid.</w:t>
      </w:r>
      <w:r>
        <w:t xml:space="preserve"> pg.15</w:t>
      </w:r>
    </w:p>
  </w:footnote>
  <w:footnote w:id="24">
    <w:p w:rsidR="00B64ADB" w:rsidRDefault="00B64ADB">
      <w:pPr>
        <w:pStyle w:val="FootnoteText"/>
      </w:pPr>
      <w:r>
        <w:rPr>
          <w:rStyle w:val="FootnoteReference"/>
        </w:rPr>
        <w:footnoteRef/>
      </w:r>
      <w:r>
        <w:t xml:space="preserve"> </w:t>
      </w:r>
      <w:r w:rsidR="003222FA" w:rsidRPr="003222FA">
        <w:t>Ibid.</w:t>
      </w:r>
      <w:r w:rsidR="003222FA">
        <w:t xml:space="preserve"> </w:t>
      </w:r>
      <w:r>
        <w:t>pg.16</w:t>
      </w:r>
    </w:p>
  </w:footnote>
  <w:footnote w:id="25">
    <w:p w:rsidR="0001758B" w:rsidRDefault="0001758B" w:rsidP="0001758B">
      <w:pPr>
        <w:pStyle w:val="FootnoteText"/>
      </w:pPr>
      <w:r>
        <w:rPr>
          <w:rStyle w:val="FootnoteReference"/>
        </w:rPr>
        <w:footnoteRef/>
      </w:r>
      <w:r>
        <w:t xml:space="preserve"> </w:t>
      </w:r>
      <w:r w:rsidRPr="003222FA">
        <w:t>Ibid.</w:t>
      </w:r>
      <w:r>
        <w:t xml:space="preserve"> pg.16</w:t>
      </w:r>
    </w:p>
  </w:footnote>
  <w:footnote w:id="26">
    <w:p w:rsidR="00E03365" w:rsidRDefault="00E03365">
      <w:pPr>
        <w:pStyle w:val="FootnoteText"/>
      </w:pPr>
      <w:r>
        <w:rPr>
          <w:rStyle w:val="FootnoteReference"/>
        </w:rPr>
        <w:footnoteRef/>
      </w:r>
      <w:r>
        <w:t xml:space="preserve"> </w:t>
      </w:r>
      <w:r w:rsidR="005A040B" w:rsidRPr="005A040B">
        <w:t>Nancy J. Thorner</w:t>
      </w:r>
      <w:r w:rsidR="005A040B">
        <w:t>, “</w:t>
      </w:r>
      <w:r w:rsidRPr="00E03365">
        <w:t>America's Once Great School System Corrupted by Dewey, Ayers, and Obama</w:t>
      </w:r>
      <w:r w:rsidR="005A040B">
        <w:t>” (2016)</w:t>
      </w:r>
    </w:p>
    <w:p w:rsidR="005A040B" w:rsidRDefault="005A040B">
      <w:pPr>
        <w:pStyle w:val="FootnoteText"/>
      </w:pPr>
      <w:r w:rsidRPr="005A040B">
        <w:t>http://news.heartland.org/editorial/2016/04/06/americas-once-great-school-system-corrupted-dewey-ayers-and-obama</w:t>
      </w:r>
    </w:p>
  </w:footnote>
  <w:footnote w:id="27">
    <w:p w:rsidR="0001758B" w:rsidRDefault="0001758B" w:rsidP="0001758B">
      <w:pPr>
        <w:pStyle w:val="FootnoteText"/>
      </w:pPr>
      <w:r>
        <w:rPr>
          <w:rStyle w:val="FootnoteReference"/>
        </w:rPr>
        <w:footnoteRef/>
      </w:r>
      <w:r w:rsidR="00AA7D00">
        <w:t xml:space="preserve"> Leipzig Conn</w:t>
      </w:r>
      <w:r>
        <w:t>ection pg.3</w:t>
      </w:r>
    </w:p>
  </w:footnote>
  <w:footnote w:id="28">
    <w:p w:rsidR="0001758B" w:rsidRDefault="0001758B" w:rsidP="0001758B">
      <w:pPr>
        <w:pStyle w:val="FootnoteText"/>
      </w:pPr>
      <w:r>
        <w:rPr>
          <w:rStyle w:val="FootnoteReference"/>
        </w:rPr>
        <w:footnoteRef/>
      </w:r>
      <w:r>
        <w:t xml:space="preserve"> </w:t>
      </w:r>
      <w:r w:rsidR="00AA7D00">
        <w:t>Ibid.</w:t>
      </w:r>
      <w:r>
        <w:t xml:space="preserve"> pg.65</w:t>
      </w:r>
    </w:p>
  </w:footnote>
  <w:footnote w:id="29">
    <w:p w:rsidR="0001758B" w:rsidRDefault="0001758B" w:rsidP="0001758B">
      <w:pPr>
        <w:pStyle w:val="FootnoteText"/>
      </w:pPr>
      <w:r>
        <w:rPr>
          <w:rStyle w:val="FootnoteReference"/>
        </w:rPr>
        <w:footnoteRef/>
      </w:r>
      <w:r>
        <w:t xml:space="preserve"> Ibid. pg.8</w:t>
      </w:r>
    </w:p>
  </w:footnote>
  <w:footnote w:id="30">
    <w:p w:rsidR="003222FA" w:rsidRDefault="003222FA">
      <w:pPr>
        <w:pStyle w:val="FootnoteText"/>
      </w:pPr>
      <w:r>
        <w:rPr>
          <w:rStyle w:val="FootnoteReference"/>
        </w:rPr>
        <w:footnoteRef/>
      </w:r>
      <w:r>
        <w:t xml:space="preserve"> Ibid. pg. 32</w:t>
      </w:r>
    </w:p>
  </w:footnote>
  <w:footnote w:id="31">
    <w:p w:rsidR="0001758B" w:rsidRDefault="0001758B" w:rsidP="0001758B">
      <w:pPr>
        <w:pStyle w:val="FootnoteText"/>
      </w:pPr>
      <w:r>
        <w:rPr>
          <w:rStyle w:val="FootnoteReference"/>
        </w:rPr>
        <w:footnoteRef/>
      </w:r>
      <w:r>
        <w:t xml:space="preserve"> Ibid. pg. 41</w:t>
      </w:r>
    </w:p>
  </w:footnote>
  <w:footnote w:id="32">
    <w:p w:rsidR="0001758B" w:rsidRDefault="0001758B" w:rsidP="0001758B">
      <w:pPr>
        <w:pStyle w:val="FootnoteText"/>
      </w:pPr>
      <w:r>
        <w:rPr>
          <w:rStyle w:val="FootnoteReference"/>
        </w:rPr>
        <w:footnoteRef/>
      </w:r>
      <w:r w:rsidR="00CE359D">
        <w:t xml:space="preserve"> </w:t>
      </w:r>
      <w:r w:rsidR="00CE359D" w:rsidRPr="005A040B">
        <w:t>Leipzig Connection</w:t>
      </w:r>
      <w:r>
        <w:t xml:space="preserve"> pg.44</w:t>
      </w:r>
    </w:p>
  </w:footnote>
  <w:footnote w:id="33">
    <w:p w:rsidR="0001758B" w:rsidRDefault="0001758B" w:rsidP="0001758B">
      <w:pPr>
        <w:pStyle w:val="FootnoteText"/>
      </w:pPr>
      <w:r>
        <w:rPr>
          <w:rStyle w:val="FootnoteReference"/>
        </w:rPr>
        <w:footnoteRef/>
      </w:r>
      <w:r>
        <w:t xml:space="preserve"> </w:t>
      </w:r>
      <w:r w:rsidR="00CE359D">
        <w:t xml:space="preserve">Ibid </w:t>
      </w:r>
      <w:r>
        <w:t>pg. 53</w:t>
      </w:r>
    </w:p>
  </w:footnote>
  <w:footnote w:id="34">
    <w:p w:rsidR="0001758B" w:rsidRDefault="0001758B" w:rsidP="0001758B">
      <w:pPr>
        <w:pStyle w:val="FootnoteText"/>
      </w:pPr>
      <w:r>
        <w:rPr>
          <w:rStyle w:val="FootnoteReference"/>
        </w:rPr>
        <w:footnoteRef/>
      </w:r>
      <w:r>
        <w:t xml:space="preserve"> Ibid. pg. 59</w:t>
      </w:r>
    </w:p>
  </w:footnote>
  <w:footnote w:id="35">
    <w:p w:rsidR="0001758B" w:rsidRDefault="0001758B" w:rsidP="0001758B">
      <w:pPr>
        <w:pStyle w:val="FootnoteText"/>
      </w:pPr>
      <w:r>
        <w:rPr>
          <w:rStyle w:val="FootnoteReference"/>
        </w:rPr>
        <w:footnoteRef/>
      </w:r>
      <w:r>
        <w:t xml:space="preserve"> </w:t>
      </w:r>
      <w:r w:rsidR="005A040B">
        <w:t xml:space="preserve">Ibid. </w:t>
      </w:r>
      <w:r>
        <w:t xml:space="preserve">pg. 59, 26, 30 </w:t>
      </w:r>
    </w:p>
  </w:footnote>
  <w:footnote w:id="36">
    <w:p w:rsidR="0001758B" w:rsidRDefault="0001758B" w:rsidP="0001758B">
      <w:pPr>
        <w:pStyle w:val="FootnoteText"/>
      </w:pPr>
      <w:r>
        <w:rPr>
          <w:rStyle w:val="FootnoteReference"/>
        </w:rPr>
        <w:footnoteRef/>
      </w:r>
      <w:r>
        <w:t xml:space="preserve"> Ibid. pg. 87</w:t>
      </w:r>
    </w:p>
  </w:footnote>
  <w:footnote w:id="37">
    <w:p w:rsidR="0001758B" w:rsidRDefault="0001758B" w:rsidP="0001758B">
      <w:pPr>
        <w:pStyle w:val="FootnoteText"/>
      </w:pPr>
      <w:r>
        <w:rPr>
          <w:rStyle w:val="FootnoteReference"/>
        </w:rPr>
        <w:footnoteRef/>
      </w:r>
      <w:r>
        <w:t xml:space="preserve"> Ibid. pg. </w:t>
      </w:r>
      <w:r w:rsidR="00D017C5">
        <w:t>65,</w:t>
      </w:r>
      <w:r>
        <w:t>72, 78</w:t>
      </w:r>
    </w:p>
  </w:footnote>
  <w:footnote w:id="38">
    <w:p w:rsidR="0001758B" w:rsidRDefault="0001758B" w:rsidP="0001758B">
      <w:pPr>
        <w:pStyle w:val="FootnoteText"/>
      </w:pPr>
      <w:r>
        <w:rPr>
          <w:rStyle w:val="FootnoteReference"/>
        </w:rPr>
        <w:footnoteRef/>
      </w:r>
      <w:r>
        <w:t xml:space="preserve"> Ibid. pg.79</w:t>
      </w:r>
    </w:p>
  </w:footnote>
  <w:footnote w:id="39">
    <w:p w:rsidR="0001758B" w:rsidRDefault="0001758B" w:rsidP="0001758B">
      <w:pPr>
        <w:pStyle w:val="FootnoteText"/>
      </w:pPr>
      <w:r>
        <w:rPr>
          <w:rStyle w:val="FootnoteReference"/>
        </w:rPr>
        <w:footnoteRef/>
      </w:r>
      <w:r>
        <w:t xml:space="preserve"> </w:t>
      </w:r>
      <w:r w:rsidR="00CE359D" w:rsidRPr="00A038C3">
        <w:t>Leipzig Connection</w:t>
      </w:r>
      <w:r>
        <w:t xml:space="preserve"> pg. 63</w:t>
      </w:r>
    </w:p>
  </w:footnote>
  <w:footnote w:id="40">
    <w:p w:rsidR="0001758B" w:rsidRDefault="0001758B" w:rsidP="00A038C3">
      <w:pPr>
        <w:pStyle w:val="FootnoteText"/>
        <w:tabs>
          <w:tab w:val="left" w:pos="3075"/>
        </w:tabs>
      </w:pPr>
      <w:r>
        <w:rPr>
          <w:rStyle w:val="FootnoteReference"/>
        </w:rPr>
        <w:footnoteRef/>
      </w:r>
      <w:r>
        <w:t xml:space="preserve"> </w:t>
      </w:r>
      <w:r w:rsidR="00CE359D">
        <w:t xml:space="preserve">Ibid. </w:t>
      </w:r>
      <w:r>
        <w:t>pg. 87</w:t>
      </w:r>
      <w:r w:rsidR="00A038C3">
        <w:tab/>
      </w:r>
    </w:p>
  </w:footnote>
  <w:footnote w:id="41">
    <w:p w:rsidR="00E03365" w:rsidRDefault="00E03365">
      <w:pPr>
        <w:pStyle w:val="FootnoteText"/>
      </w:pPr>
      <w:r>
        <w:rPr>
          <w:rStyle w:val="FootnoteReference"/>
        </w:rPr>
        <w:footnoteRef/>
      </w:r>
      <w:r>
        <w:t xml:space="preserve"> </w:t>
      </w:r>
      <w:r w:rsidR="00A038C3">
        <w:t xml:space="preserve">UNESCO, </w:t>
      </w:r>
      <w:r w:rsidRPr="00E03365">
        <w:t xml:space="preserve">Towards a World Understanding, Vol .V: “In the Classroom with Children </w:t>
      </w:r>
      <w:r w:rsidR="00A038C3" w:rsidRPr="00E03365">
        <w:t>under</w:t>
      </w:r>
      <w:r w:rsidRPr="00E03365">
        <w:t xml:space="preserve"> Thirteen Years of Age”</w:t>
      </w:r>
      <w:r w:rsidR="000676B8">
        <w:t xml:space="preserve"> (Paris) 1952</w:t>
      </w:r>
      <w:r>
        <w:t xml:space="preserve"> pgs. 54-5</w:t>
      </w:r>
    </w:p>
  </w:footnote>
  <w:footnote w:id="42">
    <w:p w:rsidR="00E83AF5" w:rsidRDefault="00E83AF5">
      <w:pPr>
        <w:pStyle w:val="FootnoteText"/>
      </w:pPr>
      <w:r>
        <w:rPr>
          <w:rStyle w:val="FootnoteReference"/>
        </w:rPr>
        <w:footnoteRef/>
      </w:r>
      <w:r>
        <w:t xml:space="preserve"> </w:t>
      </w:r>
      <w:r w:rsidR="004212EF" w:rsidRPr="004212EF">
        <w:t xml:space="preserve">Benjamin Bloom, psychologist and educational theorist, in "Major Categories in the Taxonomy of </w:t>
      </w:r>
      <w:r w:rsidR="004212EF">
        <w:t>Educational Objectives",</w:t>
      </w:r>
      <w:r w:rsidR="004212EF" w:rsidRPr="004212EF">
        <w:t xml:space="preserve"> 1956</w:t>
      </w:r>
      <w:r w:rsidR="004212EF">
        <w:t xml:space="preserve"> </w:t>
      </w:r>
      <w:r w:rsidRPr="00E83AF5">
        <w:t>p</w:t>
      </w:r>
      <w:r>
        <w:t>g. 185</w:t>
      </w:r>
    </w:p>
  </w:footnote>
  <w:footnote w:id="43">
    <w:p w:rsidR="00E83AF5" w:rsidRDefault="00E83AF5" w:rsidP="00E83AF5">
      <w:pPr>
        <w:pStyle w:val="FootnoteText"/>
      </w:pPr>
      <w:r>
        <w:rPr>
          <w:rStyle w:val="FootnoteReference"/>
        </w:rPr>
        <w:footnoteRef/>
      </w:r>
      <w:r>
        <w:t xml:space="preserve"> Credentialed to Destroy pg.19, 27</w:t>
      </w:r>
    </w:p>
  </w:footnote>
  <w:footnote w:id="44">
    <w:p w:rsidR="00E03365" w:rsidRDefault="00E03365">
      <w:pPr>
        <w:pStyle w:val="FootnoteText"/>
      </w:pPr>
      <w:r>
        <w:rPr>
          <w:rStyle w:val="FootnoteReference"/>
        </w:rPr>
        <w:footnoteRef/>
      </w:r>
      <w:r>
        <w:t xml:space="preserve"> </w:t>
      </w:r>
      <w:r w:rsidR="007D224E">
        <w:t>Ibid.</w:t>
      </w:r>
      <w:r>
        <w:t xml:space="preserve"> pg. 119</w:t>
      </w:r>
    </w:p>
  </w:footnote>
  <w:footnote w:id="45">
    <w:p w:rsidR="00C07668" w:rsidRDefault="00C07668">
      <w:pPr>
        <w:pStyle w:val="FootnoteText"/>
      </w:pPr>
      <w:r>
        <w:rPr>
          <w:rStyle w:val="FootnoteReference"/>
        </w:rPr>
        <w:footnoteRef/>
      </w:r>
      <w:r>
        <w:t xml:space="preserve"> </w:t>
      </w:r>
      <w:r w:rsidR="00CE359D">
        <w:t>Credentialed to Destroy</w:t>
      </w:r>
      <w:r>
        <w:t xml:space="preserve"> pg.38</w:t>
      </w:r>
    </w:p>
  </w:footnote>
  <w:footnote w:id="46">
    <w:p w:rsidR="00C07668" w:rsidRDefault="00C07668">
      <w:pPr>
        <w:pStyle w:val="FootnoteText"/>
      </w:pPr>
      <w:r>
        <w:rPr>
          <w:rStyle w:val="FootnoteReference"/>
        </w:rPr>
        <w:footnoteRef/>
      </w:r>
      <w:r>
        <w:t xml:space="preserve"> </w:t>
      </w:r>
      <w:r w:rsidR="007D224E">
        <w:t>James Milgram, “</w:t>
      </w:r>
      <w:r w:rsidRPr="00C07668">
        <w:t>A Discussion of the Issues With the Common Core Mathematics Standards</w:t>
      </w:r>
      <w:r w:rsidR="007D224E">
        <w:t>”</w:t>
      </w:r>
      <w:r>
        <w:t xml:space="preserve"> </w:t>
      </w:r>
      <w:r w:rsidR="007D224E">
        <w:t xml:space="preserve">(2015) </w:t>
      </w:r>
    </w:p>
    <w:p w:rsidR="007D224E" w:rsidRDefault="007D224E">
      <w:pPr>
        <w:pStyle w:val="FootnoteText"/>
      </w:pPr>
      <w:r w:rsidRPr="007D224E">
        <w:t>http://www.cardinalnewmansociety.org/Portals/0/Common%20Core/Dr-Milgram-letter-updated.pdf</w:t>
      </w:r>
    </w:p>
  </w:footnote>
  <w:footnote w:id="47">
    <w:p w:rsidR="00C07668" w:rsidRDefault="00C07668">
      <w:pPr>
        <w:pStyle w:val="FootnoteText"/>
      </w:pPr>
      <w:r>
        <w:rPr>
          <w:rStyle w:val="FootnoteReference"/>
        </w:rPr>
        <w:footnoteRef/>
      </w:r>
      <w:r w:rsidR="007D224E">
        <w:t>“</w:t>
      </w:r>
      <w:r w:rsidRPr="00C07668">
        <w:t>World Hi</w:t>
      </w:r>
      <w:r w:rsidR="007D224E">
        <w:t xml:space="preserve">story: Ancient Civilizations”, </w:t>
      </w:r>
      <w:r w:rsidR="007D224E" w:rsidRPr="007D224E">
        <w:rPr>
          <w:i/>
        </w:rPr>
        <w:t>Holt, Rinehart, and Winston</w:t>
      </w:r>
      <w:r w:rsidR="00CC63F5">
        <w:t xml:space="preserve"> (2006</w:t>
      </w:r>
      <w:r w:rsidR="007D224E">
        <w:t>)</w:t>
      </w:r>
      <w:r w:rsidRPr="00C07668">
        <w:t xml:space="preserve"> pgs.30-31</w:t>
      </w:r>
    </w:p>
  </w:footnote>
  <w:footnote w:id="48">
    <w:p w:rsidR="00C07668" w:rsidRDefault="00C07668">
      <w:pPr>
        <w:pStyle w:val="FootnoteText"/>
      </w:pPr>
      <w:r>
        <w:rPr>
          <w:rStyle w:val="FootnoteReference"/>
        </w:rPr>
        <w:footnoteRef/>
      </w:r>
      <w:r>
        <w:t xml:space="preserve"> </w:t>
      </w:r>
      <w:r w:rsidR="007D224E">
        <w:t>“</w:t>
      </w:r>
      <w:r w:rsidRPr="00C07668">
        <w:t>The Americans: Recon</w:t>
      </w:r>
      <w:r w:rsidR="007D224E">
        <w:t>struction to the 21st Century”,</w:t>
      </w:r>
      <w:r w:rsidRPr="00C07668">
        <w:t xml:space="preserve"> </w:t>
      </w:r>
      <w:r w:rsidRPr="007D224E">
        <w:rPr>
          <w:i/>
        </w:rPr>
        <w:t>McDougal/Littell</w:t>
      </w:r>
      <w:r w:rsidR="007D224E">
        <w:t xml:space="preserve"> (</w:t>
      </w:r>
      <w:r w:rsidR="00CC63F5">
        <w:t>2012</w:t>
      </w:r>
      <w:r w:rsidR="006B3A2F">
        <w:t>)</w:t>
      </w:r>
      <w:r w:rsidRPr="00C07668">
        <w:t xml:space="preserve"> pgs. 310, 338</w:t>
      </w:r>
    </w:p>
  </w:footnote>
  <w:footnote w:id="49">
    <w:p w:rsidR="00C07668" w:rsidRDefault="00C07668">
      <w:pPr>
        <w:pStyle w:val="FootnoteText"/>
      </w:pPr>
      <w:r>
        <w:rPr>
          <w:rStyle w:val="FootnoteReference"/>
        </w:rPr>
        <w:footnoteRef/>
      </w:r>
      <w:r>
        <w:t xml:space="preserve"> </w:t>
      </w:r>
      <w:r w:rsidR="00CC63F5">
        <w:t xml:space="preserve">Luis Ricardo Fraga, </w:t>
      </w:r>
      <w:r w:rsidR="006B3A2F">
        <w:t>“</w:t>
      </w:r>
      <w:r w:rsidRPr="00C07668">
        <w:t>United States Gover</w:t>
      </w:r>
      <w:r w:rsidR="006B3A2F">
        <w:t>nment: Principles in Practice”</w:t>
      </w:r>
      <w:r w:rsidRPr="00C07668">
        <w:t xml:space="preserve"> </w:t>
      </w:r>
      <w:r w:rsidRPr="006B3A2F">
        <w:rPr>
          <w:i/>
        </w:rPr>
        <w:t>Holt McDougal</w:t>
      </w:r>
      <w:r w:rsidRPr="00C07668">
        <w:t xml:space="preserve">, </w:t>
      </w:r>
      <w:r w:rsidR="006B3A2F">
        <w:t xml:space="preserve">(2011) </w:t>
      </w:r>
      <w:r w:rsidRPr="00C07668">
        <w:t>pgs.512-513</w:t>
      </w:r>
    </w:p>
  </w:footnote>
  <w:footnote w:id="50">
    <w:p w:rsidR="00E04157" w:rsidRDefault="00E04157" w:rsidP="00E04157">
      <w:pPr>
        <w:pStyle w:val="FootnoteText"/>
      </w:pPr>
      <w:r>
        <w:rPr>
          <w:rStyle w:val="FootnoteReference"/>
        </w:rPr>
        <w:footnoteRef/>
      </w:r>
      <w:r>
        <w:t xml:space="preserve"> </w:t>
      </w:r>
      <w:r w:rsidRPr="0060333B">
        <w:t>United States Gover</w:t>
      </w:r>
      <w:r>
        <w:t>nment: Principles in Practice,</w:t>
      </w:r>
      <w:r w:rsidRPr="0060333B">
        <w:t xml:space="preserve"> Holt McDougal</w:t>
      </w:r>
    </w:p>
  </w:footnote>
  <w:footnote w:id="51">
    <w:p w:rsidR="00E04157" w:rsidRDefault="00E04157" w:rsidP="00E04157">
      <w:pPr>
        <w:pStyle w:val="FootnoteText"/>
      </w:pPr>
      <w:r>
        <w:rPr>
          <w:rStyle w:val="FootnoteReference"/>
        </w:rPr>
        <w:footnoteRef/>
      </w:r>
      <w:r>
        <w:t xml:space="preserve"> </w:t>
      </w:r>
      <w:r w:rsidRPr="00541CAE">
        <w:t>“The Americans: Reconstruction to the 21st Century”, McDougal/Littell (2012)</w:t>
      </w:r>
      <w:r>
        <w:t xml:space="preserve"> pg. 301-338</w:t>
      </w:r>
    </w:p>
  </w:footnote>
  <w:footnote w:id="52">
    <w:p w:rsidR="00E04157" w:rsidRDefault="00E04157" w:rsidP="00E04157">
      <w:pPr>
        <w:pStyle w:val="FootnoteText"/>
      </w:pPr>
      <w:r>
        <w:rPr>
          <w:rStyle w:val="FootnoteReference"/>
        </w:rPr>
        <w:footnoteRef/>
      </w:r>
      <w:r>
        <w:t xml:space="preserve"> Deirdre Clemons, </w:t>
      </w:r>
      <w:r w:rsidRPr="00541CAE">
        <w:t>"Brainwashing and Indoctrination of Our Children- US History."</w:t>
      </w:r>
      <w:r>
        <w:t xml:space="preserve"> Youtube (2015)</w:t>
      </w:r>
    </w:p>
    <w:p w:rsidR="00E04157" w:rsidRDefault="00E04157" w:rsidP="00E04157">
      <w:pPr>
        <w:pStyle w:val="FootnoteText"/>
      </w:pPr>
      <w:r w:rsidRPr="00541CAE">
        <w:t>https://www.youtube.com/watch?v=Zcyy1kJtwZo</w:t>
      </w:r>
    </w:p>
  </w:footnote>
  <w:footnote w:id="53">
    <w:p w:rsidR="00C07668" w:rsidRDefault="00C07668">
      <w:pPr>
        <w:pStyle w:val="FootnoteText"/>
      </w:pPr>
      <w:r>
        <w:rPr>
          <w:rStyle w:val="FootnoteReference"/>
        </w:rPr>
        <w:footnoteRef/>
      </w:r>
      <w:r>
        <w:t xml:space="preserve"> Common Core Goes Gl</w:t>
      </w:r>
      <w:r w:rsidR="008C333B">
        <w:t>obal pg.2</w:t>
      </w:r>
    </w:p>
  </w:footnote>
  <w:footnote w:id="54">
    <w:p w:rsidR="008C333B" w:rsidRDefault="008C333B">
      <w:pPr>
        <w:pStyle w:val="FootnoteText"/>
      </w:pPr>
      <w:r>
        <w:rPr>
          <w:rStyle w:val="FootnoteReference"/>
        </w:rPr>
        <w:footnoteRef/>
      </w:r>
      <w:r>
        <w:t xml:space="preserve"> </w:t>
      </w:r>
      <w:r w:rsidR="00CE359D">
        <w:t>Ibid.</w:t>
      </w:r>
      <w:r>
        <w:t xml:space="preserve"> pg.3</w:t>
      </w:r>
    </w:p>
  </w:footnote>
  <w:footnote w:id="55">
    <w:p w:rsidR="008C333B" w:rsidRDefault="008C333B">
      <w:pPr>
        <w:pStyle w:val="FootnoteText"/>
      </w:pPr>
      <w:r>
        <w:rPr>
          <w:rStyle w:val="FootnoteReference"/>
        </w:rPr>
        <w:footnoteRef/>
      </w:r>
      <w:r>
        <w:t xml:space="preserve"> Credentialed to Destroy pg. 38, 39</w:t>
      </w:r>
    </w:p>
  </w:footnote>
  <w:footnote w:id="56">
    <w:p w:rsidR="008C333B" w:rsidRDefault="008C333B">
      <w:pPr>
        <w:pStyle w:val="FootnoteText"/>
      </w:pPr>
      <w:r>
        <w:rPr>
          <w:rStyle w:val="FootnoteReference"/>
        </w:rPr>
        <w:footnoteRef/>
      </w:r>
      <w:r>
        <w:t xml:space="preserve"> </w:t>
      </w:r>
      <w:r w:rsidR="00CE359D">
        <w:t>Ibid.</w:t>
      </w:r>
      <w:r>
        <w:t xml:space="preserve"> pg. 24</w:t>
      </w:r>
    </w:p>
  </w:footnote>
  <w:footnote w:id="57">
    <w:p w:rsidR="008C333B" w:rsidRDefault="008C333B">
      <w:pPr>
        <w:pStyle w:val="FootnoteText"/>
      </w:pPr>
      <w:r>
        <w:rPr>
          <w:rStyle w:val="FootnoteReference"/>
        </w:rPr>
        <w:footnoteRef/>
      </w:r>
      <w:r>
        <w:t xml:space="preserve"> Cult of Common Core pg. 21, 26</w:t>
      </w:r>
    </w:p>
  </w:footnote>
  <w:footnote w:id="58">
    <w:p w:rsidR="008C333B" w:rsidRDefault="008C333B">
      <w:pPr>
        <w:pStyle w:val="FootnoteText"/>
      </w:pPr>
      <w:r>
        <w:rPr>
          <w:rStyle w:val="FootnoteReference"/>
        </w:rPr>
        <w:footnoteRef/>
      </w:r>
      <w:r>
        <w:t xml:space="preserve"> </w:t>
      </w:r>
      <w:r w:rsidR="00CE359D">
        <w:t>Ibid.</w:t>
      </w:r>
      <w:r>
        <w:t xml:space="preserve"> pg. 28,31</w:t>
      </w:r>
    </w:p>
  </w:footnote>
  <w:footnote w:id="59">
    <w:p w:rsidR="00394186" w:rsidRDefault="00394186">
      <w:pPr>
        <w:pStyle w:val="FootnoteText"/>
      </w:pPr>
      <w:r>
        <w:rPr>
          <w:rStyle w:val="FootnoteReference"/>
        </w:rPr>
        <w:footnoteRef/>
      </w:r>
      <w:r>
        <w:t xml:space="preserve"> Cult of Common Core pg. 57</w:t>
      </w:r>
    </w:p>
  </w:footnote>
  <w:footnote w:id="60">
    <w:p w:rsidR="006B3A2F" w:rsidRDefault="00784253">
      <w:pPr>
        <w:pStyle w:val="FootnoteText"/>
      </w:pPr>
      <w:r>
        <w:rPr>
          <w:rStyle w:val="FootnoteReference"/>
        </w:rPr>
        <w:footnoteRef/>
      </w:r>
      <w:r>
        <w:t xml:space="preserve"> </w:t>
      </w:r>
      <w:r w:rsidR="006B3A2F">
        <w:t>Alex Newman, “</w:t>
      </w:r>
      <w:r>
        <w:t>Common Core</w:t>
      </w:r>
      <w:r w:rsidR="006B3A2F">
        <w:t>-A Scheme to Reform Education” (2013)</w:t>
      </w:r>
      <w:r>
        <w:t xml:space="preserve"> pg. 12-15</w:t>
      </w:r>
    </w:p>
    <w:p w:rsidR="006B3A2F" w:rsidRDefault="006B3A2F">
      <w:pPr>
        <w:pStyle w:val="FootnoteText"/>
      </w:pPr>
      <w:r w:rsidRPr="006B3A2F">
        <w:t>http://www.thenewamerican.com/culture/education/item/16192-common-core-a-scheme-to-rewrite-education</w:t>
      </w:r>
    </w:p>
  </w:footnote>
  <w:footnote w:id="61">
    <w:p w:rsidR="00394186" w:rsidRDefault="00394186">
      <w:pPr>
        <w:pStyle w:val="FootnoteText"/>
      </w:pPr>
      <w:r>
        <w:rPr>
          <w:rStyle w:val="FootnoteReference"/>
        </w:rPr>
        <w:footnoteRef/>
      </w:r>
      <w:r>
        <w:t xml:space="preserve"> Cult of Common Core pg. 10,11</w:t>
      </w:r>
    </w:p>
  </w:footnote>
  <w:footnote w:id="62">
    <w:p w:rsidR="00394186" w:rsidRDefault="00394186">
      <w:pPr>
        <w:pStyle w:val="FootnoteText"/>
      </w:pPr>
      <w:r>
        <w:rPr>
          <w:rStyle w:val="FootnoteReference"/>
        </w:rPr>
        <w:footnoteRef/>
      </w:r>
      <w:r>
        <w:t xml:space="preserve"> Credentialed to Destroy pg.24</w:t>
      </w:r>
    </w:p>
  </w:footnote>
  <w:footnote w:id="63">
    <w:p w:rsidR="006B3A2F" w:rsidRDefault="00394186">
      <w:pPr>
        <w:pStyle w:val="FootnoteText"/>
      </w:pPr>
      <w:r>
        <w:rPr>
          <w:rStyle w:val="FootnoteReference"/>
        </w:rPr>
        <w:footnoteRef/>
      </w:r>
      <w:r>
        <w:t xml:space="preserve"> </w:t>
      </w:r>
      <w:r w:rsidR="006B3A2F">
        <w:t>Halle Edwards, “</w:t>
      </w:r>
      <w:r w:rsidR="006B3A2F" w:rsidRPr="006B3A2F">
        <w:t>Average ACT Scores by State (Most Recent)</w:t>
      </w:r>
      <w:r w:rsidR="006B3A2F">
        <w:t>” (2015)</w:t>
      </w:r>
    </w:p>
    <w:p w:rsidR="00394186" w:rsidRDefault="00394186">
      <w:pPr>
        <w:pStyle w:val="FootnoteText"/>
      </w:pPr>
      <w:r w:rsidRPr="00394186">
        <w:t>http://blog.prepscholar.com/act-scores-by-state-averages-highs-and-lows</w:t>
      </w:r>
    </w:p>
  </w:footnote>
  <w:footnote w:id="64">
    <w:p w:rsidR="00662C53" w:rsidRDefault="00394186">
      <w:pPr>
        <w:pStyle w:val="FootnoteText"/>
      </w:pPr>
      <w:r>
        <w:rPr>
          <w:rStyle w:val="FootnoteReference"/>
        </w:rPr>
        <w:footnoteRef/>
      </w:r>
      <w:r w:rsidR="00662C53">
        <w:t xml:space="preserve"> U.S. News Education</w:t>
      </w:r>
      <w:r>
        <w:t xml:space="preserve"> </w:t>
      </w:r>
    </w:p>
    <w:p w:rsidR="00394186" w:rsidRDefault="006B3A2F">
      <w:pPr>
        <w:pStyle w:val="FootnoteText"/>
      </w:pPr>
      <w:r w:rsidRPr="006B3A2F">
        <w:t>http://www.usnews.com/education/best-high-schools/florida/districts/collier-county-public-schools-100125</w:t>
      </w:r>
    </w:p>
  </w:footnote>
  <w:footnote w:id="65">
    <w:p w:rsidR="00323754" w:rsidRDefault="00394186">
      <w:pPr>
        <w:pStyle w:val="FootnoteText"/>
      </w:pPr>
      <w:r>
        <w:rPr>
          <w:rStyle w:val="FootnoteReference"/>
        </w:rPr>
        <w:footnoteRef/>
      </w:r>
      <w:r>
        <w:t xml:space="preserve"> </w:t>
      </w:r>
      <w:r w:rsidR="00323754">
        <w:t>Keith Flaugh, “Your Collier T</w:t>
      </w:r>
      <w:r w:rsidR="00323754" w:rsidRPr="00323754">
        <w:t xml:space="preserve">ax </w:t>
      </w:r>
      <w:r w:rsidR="00323754">
        <w:t>Dollars at Work but Not for Our C</w:t>
      </w:r>
      <w:r w:rsidR="00323754" w:rsidRPr="00323754">
        <w:t>hildren</w:t>
      </w:r>
      <w:r w:rsidR="00323754">
        <w:t>” (2016)</w:t>
      </w:r>
    </w:p>
    <w:p w:rsidR="00394186" w:rsidRDefault="00E604A0">
      <w:pPr>
        <w:pStyle w:val="FootnoteText"/>
      </w:pPr>
      <w:hyperlink r:id="rId1" w:history="1">
        <w:r w:rsidR="00394186" w:rsidRPr="00394186">
          <w:rPr>
            <w:rStyle w:val="Hyperlink"/>
          </w:rPr>
          <w:t>http://swflcitizensalliance.com/swflcasite/your-collier-tax-dollars-at-work-but-not-for-our-children/</w:t>
        </w:r>
      </w:hyperlink>
    </w:p>
  </w:footnote>
  <w:footnote w:id="66">
    <w:p w:rsidR="00394186" w:rsidRDefault="00394186">
      <w:pPr>
        <w:pStyle w:val="FootnoteText"/>
      </w:pPr>
      <w:r>
        <w:rPr>
          <w:rStyle w:val="FootnoteReference"/>
        </w:rPr>
        <w:footnoteRef/>
      </w:r>
      <w:r>
        <w:t xml:space="preserve"> Cult of Common Core pg. 10</w:t>
      </w:r>
    </w:p>
  </w:footnote>
  <w:footnote w:id="67">
    <w:p w:rsidR="00784253" w:rsidRDefault="00784253">
      <w:pPr>
        <w:pStyle w:val="FootnoteText"/>
      </w:pPr>
      <w:r>
        <w:rPr>
          <w:rStyle w:val="FootnoteReference"/>
        </w:rPr>
        <w:footnoteRef/>
      </w:r>
      <w:r>
        <w:t xml:space="preserve"> Common Core Scheme pg. 3</w:t>
      </w:r>
    </w:p>
  </w:footnote>
  <w:footnote w:id="68">
    <w:p w:rsidR="0060333B" w:rsidRDefault="0060333B">
      <w:pPr>
        <w:pStyle w:val="FootnoteText"/>
      </w:pPr>
      <w:r>
        <w:rPr>
          <w:rStyle w:val="FootnoteReference"/>
        </w:rPr>
        <w:footnoteRef/>
      </w:r>
      <w:r>
        <w:t xml:space="preserve"> Cult of Common Core pg. 51</w:t>
      </w:r>
    </w:p>
  </w:footnote>
  <w:footnote w:id="69">
    <w:p w:rsidR="0060333B" w:rsidRDefault="0060333B">
      <w:pPr>
        <w:pStyle w:val="FootnoteText"/>
      </w:pPr>
      <w:r>
        <w:rPr>
          <w:rStyle w:val="FootnoteReference"/>
        </w:rPr>
        <w:footnoteRef/>
      </w:r>
      <w:r>
        <w:t xml:space="preserve"> </w:t>
      </w:r>
      <w:r w:rsidR="00CE359D">
        <w:t>Cult of Common Core</w:t>
      </w:r>
      <w:r>
        <w:t xml:space="preserve"> pg. 53</w:t>
      </w:r>
    </w:p>
  </w:footnote>
  <w:footnote w:id="70">
    <w:p w:rsidR="0060333B" w:rsidRDefault="0060333B">
      <w:pPr>
        <w:pStyle w:val="FootnoteText"/>
      </w:pPr>
      <w:r>
        <w:rPr>
          <w:rStyle w:val="FootnoteReference"/>
        </w:rPr>
        <w:footnoteRef/>
      </w:r>
      <w:r w:rsidR="000C5DD5">
        <w:t xml:space="preserve"> Ibid.</w:t>
      </w:r>
      <w:r>
        <w:t xml:space="preserve"> pg. 54</w:t>
      </w:r>
    </w:p>
  </w:footnote>
  <w:footnote w:id="71">
    <w:p w:rsidR="0060333B" w:rsidRDefault="0060333B">
      <w:pPr>
        <w:pStyle w:val="FootnoteText"/>
      </w:pPr>
      <w:r>
        <w:rPr>
          <w:rStyle w:val="FootnoteReference"/>
        </w:rPr>
        <w:footnoteRef/>
      </w:r>
      <w:r>
        <w:t xml:space="preserve"> </w:t>
      </w:r>
      <w:r w:rsidR="00FE2299" w:rsidRPr="00FE2299">
        <w:t>James Milgram</w:t>
      </w:r>
      <w:r w:rsidR="00FE2299">
        <w:t>,</w:t>
      </w:r>
      <w:r w:rsidR="00FE2299" w:rsidRPr="00FE2299">
        <w:t xml:space="preserve"> </w:t>
      </w:r>
      <w:r w:rsidRPr="0060333B">
        <w:t>A Discussion of the Issues With the Co</w:t>
      </w:r>
      <w:r w:rsidR="00FE2299">
        <w:t>mmon Core Mathematics Standards</w:t>
      </w:r>
      <w:r w:rsidRPr="0060333B">
        <w:t xml:space="preserve"> </w:t>
      </w:r>
    </w:p>
  </w:footnote>
  <w:footnote w:id="72">
    <w:p w:rsidR="0060333B" w:rsidRDefault="0060333B">
      <w:pPr>
        <w:pStyle w:val="FootnoteText"/>
      </w:pPr>
      <w:r>
        <w:rPr>
          <w:rStyle w:val="FootnoteReference"/>
        </w:rPr>
        <w:footnoteRef/>
      </w:r>
      <w:r>
        <w:t xml:space="preserve"> Cult of Common Core pg. 44,45</w:t>
      </w:r>
    </w:p>
  </w:footnote>
  <w:footnote w:id="73">
    <w:p w:rsidR="00541CAE" w:rsidRDefault="00541CAE" w:rsidP="00541CAE">
      <w:pPr>
        <w:pStyle w:val="FootnoteText"/>
      </w:pPr>
      <w:r>
        <w:rPr>
          <w:rStyle w:val="FootnoteReference"/>
        </w:rPr>
        <w:footnoteRef/>
      </w:r>
      <w:r>
        <w:t xml:space="preserve"> Deirdre Clemons, “"Brainwashing and Indoctrination of Our Children- English Language Arts." Youtube (2015)</w:t>
      </w:r>
    </w:p>
    <w:p w:rsidR="00541CAE" w:rsidRDefault="00541CAE" w:rsidP="00541CAE">
      <w:pPr>
        <w:pStyle w:val="FootnoteText"/>
      </w:pPr>
      <w:r w:rsidRPr="00541CAE">
        <w:t>https://www.youtube.com/watch?v=hnLoK9St4XQ</w:t>
      </w:r>
    </w:p>
  </w:footnote>
  <w:footnote w:id="74">
    <w:p w:rsidR="00FE2299" w:rsidRDefault="00441A15" w:rsidP="00441A15">
      <w:pPr>
        <w:pStyle w:val="FootnoteText"/>
      </w:pPr>
      <w:r>
        <w:rPr>
          <w:rStyle w:val="FootnoteReference"/>
        </w:rPr>
        <w:footnoteRef/>
      </w:r>
      <w:r>
        <w:t xml:space="preserve"> </w:t>
      </w:r>
      <w:r w:rsidR="00FE2299" w:rsidRPr="00FE2299">
        <w:t>TFP Student Action</w:t>
      </w:r>
      <w:r w:rsidR="00FE2299">
        <w:t>, “</w:t>
      </w:r>
      <w:r w:rsidR="00FE2299" w:rsidRPr="00FE2299">
        <w:t>Dr. Duke Pesta Explains Why Catholic Parents Must Fight Common Core</w:t>
      </w:r>
      <w:r w:rsidR="00FE2299">
        <w:t xml:space="preserve">” (2016) </w:t>
      </w:r>
    </w:p>
    <w:p w:rsidR="00441A15" w:rsidRDefault="00441A15" w:rsidP="00441A15">
      <w:pPr>
        <w:pStyle w:val="FootnoteText"/>
      </w:pPr>
      <w:r w:rsidRPr="0060333B">
        <w:t>http://www.tfpstudentaction.org/politically-incorrect/common-core/interview-with-dr-duke-pesta.html</w:t>
      </w:r>
    </w:p>
  </w:footnote>
  <w:footnote w:id="75">
    <w:p w:rsidR="0060333B" w:rsidRDefault="0060333B">
      <w:pPr>
        <w:pStyle w:val="FootnoteText"/>
      </w:pPr>
      <w:r>
        <w:rPr>
          <w:rStyle w:val="FootnoteReference"/>
        </w:rPr>
        <w:footnoteRef/>
      </w:r>
      <w:r>
        <w:t xml:space="preserve"> Common Core goes Global pg. 6</w:t>
      </w:r>
    </w:p>
  </w:footnote>
  <w:footnote w:id="76">
    <w:p w:rsidR="00784253" w:rsidRDefault="00784253">
      <w:pPr>
        <w:pStyle w:val="FootnoteText"/>
      </w:pPr>
      <w:r>
        <w:rPr>
          <w:rStyle w:val="FootnoteReference"/>
        </w:rPr>
        <w:footnoteRef/>
      </w:r>
      <w:r>
        <w:t xml:space="preserve"> Cult of Common Core pg. 44, 45</w:t>
      </w:r>
    </w:p>
  </w:footnote>
  <w:footnote w:id="77">
    <w:p w:rsidR="00784253" w:rsidRDefault="00784253">
      <w:pPr>
        <w:pStyle w:val="FootnoteText"/>
      </w:pPr>
      <w:r>
        <w:rPr>
          <w:rStyle w:val="FootnoteReference"/>
        </w:rPr>
        <w:footnoteRef/>
      </w:r>
      <w:r>
        <w:t xml:space="preserve"> </w:t>
      </w:r>
      <w:r w:rsidR="00CE359D">
        <w:t>Ibid.</w:t>
      </w:r>
      <w:r>
        <w:t xml:space="preserve"> pg. 22, 25</w:t>
      </w:r>
    </w:p>
  </w:footnote>
  <w:footnote w:id="78">
    <w:p w:rsidR="00784253" w:rsidRDefault="00784253">
      <w:pPr>
        <w:pStyle w:val="FootnoteText"/>
      </w:pPr>
      <w:r>
        <w:rPr>
          <w:rStyle w:val="FootnoteReference"/>
        </w:rPr>
        <w:footnoteRef/>
      </w:r>
      <w:r>
        <w:t xml:space="preserve"> Common Core goes Global pg. 2</w:t>
      </w:r>
    </w:p>
  </w:footnote>
  <w:footnote w:id="79">
    <w:p w:rsidR="00784253" w:rsidRDefault="00784253">
      <w:pPr>
        <w:pStyle w:val="FootnoteText"/>
      </w:pPr>
      <w:r>
        <w:rPr>
          <w:rStyle w:val="FootnoteReference"/>
        </w:rPr>
        <w:footnoteRef/>
      </w:r>
      <w:r>
        <w:t xml:space="preserve"> Cult of Common Core pg. 56,57,83,91</w:t>
      </w:r>
    </w:p>
  </w:footnote>
  <w:footnote w:id="80">
    <w:p w:rsidR="00784253" w:rsidRDefault="00784253">
      <w:pPr>
        <w:pStyle w:val="FootnoteText"/>
      </w:pPr>
      <w:r>
        <w:rPr>
          <w:rStyle w:val="FootnoteReference"/>
        </w:rPr>
        <w:footnoteRef/>
      </w:r>
      <w:r>
        <w:t xml:space="preserve"> Credentialed to Destroy pg. 24,38</w:t>
      </w:r>
    </w:p>
  </w:footnote>
  <w:footnote w:id="81">
    <w:p w:rsidR="00784253" w:rsidRDefault="00784253">
      <w:pPr>
        <w:pStyle w:val="FootnoteText"/>
      </w:pPr>
      <w:r>
        <w:rPr>
          <w:rStyle w:val="FootnoteReference"/>
        </w:rPr>
        <w:footnoteRef/>
      </w:r>
      <w:r>
        <w:t xml:space="preserve"> Common Core goes Global pg.2</w:t>
      </w:r>
    </w:p>
  </w:footnote>
  <w:footnote w:id="82">
    <w:p w:rsidR="00784253" w:rsidRDefault="00784253">
      <w:pPr>
        <w:pStyle w:val="FootnoteText"/>
      </w:pPr>
      <w:r>
        <w:rPr>
          <w:rStyle w:val="FootnoteReference"/>
        </w:rPr>
        <w:footnoteRef/>
      </w:r>
      <w:r>
        <w:t xml:space="preserve"> Cult of Common Core pg. 9</w:t>
      </w:r>
    </w:p>
  </w:footnote>
  <w:footnote w:id="83">
    <w:p w:rsidR="00784253" w:rsidRDefault="00784253" w:rsidP="00784253">
      <w:pPr>
        <w:pStyle w:val="FootnoteText"/>
      </w:pPr>
      <w:r>
        <w:rPr>
          <w:rStyle w:val="FootnoteReference"/>
        </w:rPr>
        <w:footnoteRef/>
      </w:r>
      <w:r>
        <w:t xml:space="preserve"> Common Core goes Global pg.5</w:t>
      </w:r>
    </w:p>
  </w:footnote>
  <w:footnote w:id="84">
    <w:p w:rsidR="00CD2743" w:rsidRDefault="00CD2743" w:rsidP="00CD2743">
      <w:pPr>
        <w:pStyle w:val="FootnoteText"/>
      </w:pPr>
      <w:r>
        <w:rPr>
          <w:rStyle w:val="FootnoteReference"/>
        </w:rPr>
        <w:footnoteRef/>
      </w:r>
      <w:r>
        <w:t xml:space="preserve"> Margaret Reed Millar, “What's Global about the Common Core Standards?” (2016)</w:t>
      </w:r>
    </w:p>
    <w:p w:rsidR="00CD2743" w:rsidRDefault="00CD2743" w:rsidP="00CD2743">
      <w:pPr>
        <w:pStyle w:val="FootnoteText"/>
      </w:pPr>
      <w:r>
        <w:t>http://asiasociety.org/education/whats-global-about-common-core-standards</w:t>
      </w:r>
    </w:p>
  </w:footnote>
  <w:footnote w:id="85">
    <w:p w:rsidR="00784253" w:rsidRDefault="00784253">
      <w:pPr>
        <w:pStyle w:val="FootnoteText"/>
      </w:pPr>
      <w:r>
        <w:rPr>
          <w:rStyle w:val="FootnoteReference"/>
        </w:rPr>
        <w:footnoteRef/>
      </w:r>
      <w:r>
        <w:t xml:space="preserve"> Credentialed to Destroy pg. 328</w:t>
      </w:r>
    </w:p>
  </w:footnote>
  <w:footnote w:id="86">
    <w:p w:rsidR="00B831CC" w:rsidRDefault="00B831CC">
      <w:pPr>
        <w:pStyle w:val="FootnoteText"/>
      </w:pPr>
      <w:r>
        <w:rPr>
          <w:rStyle w:val="FootnoteReference"/>
        </w:rPr>
        <w:footnoteRef/>
      </w:r>
      <w:r>
        <w:t xml:space="preserve"> Common Core goes Global pg. 4</w:t>
      </w:r>
    </w:p>
  </w:footnote>
  <w:footnote w:id="87">
    <w:p w:rsidR="00CD2743" w:rsidRDefault="00CD2743">
      <w:pPr>
        <w:pStyle w:val="FootnoteText"/>
      </w:pPr>
      <w:r>
        <w:rPr>
          <w:rStyle w:val="FootnoteReference"/>
        </w:rPr>
        <w:footnoteRef/>
      </w:r>
      <w:r>
        <w:t xml:space="preserve"> Ryan Fiitzgerald, “Pope Warns Parents: Stop Relying on ‘Experts’ to Educate Your Children</w:t>
      </w:r>
      <w:r w:rsidRPr="00CD2743">
        <w:t>!</w:t>
      </w:r>
      <w:r>
        <w:t>” May 21, 2015 pg.1-3</w:t>
      </w:r>
    </w:p>
    <w:p w:rsidR="00EC47D0" w:rsidRDefault="00EC47D0">
      <w:pPr>
        <w:pStyle w:val="FootnoteText"/>
      </w:pPr>
      <w:r w:rsidRPr="00EC47D0">
        <w:t>http://www.churchmilitant.com/news/article/pope-warns-parents-stop-relying-on-experts-to-educate-your-children</w:t>
      </w:r>
    </w:p>
  </w:footnote>
  <w:footnote w:id="88">
    <w:p w:rsidR="00004B78" w:rsidRDefault="00004B78">
      <w:pPr>
        <w:pStyle w:val="FootnoteText"/>
      </w:pPr>
      <w:r>
        <w:rPr>
          <w:rStyle w:val="FootnoteReference"/>
        </w:rPr>
        <w:footnoteRef/>
      </w:r>
      <w:r>
        <w:t xml:space="preserve"> Pope Paul</w:t>
      </w:r>
      <w:r w:rsidRPr="00004B78">
        <w:t xml:space="preserve"> VI</w:t>
      </w:r>
      <w:r>
        <w:t>, “</w:t>
      </w:r>
      <w:r w:rsidRPr="00004B78">
        <w:t>Gravissimum Educationis</w:t>
      </w:r>
      <w:r>
        <w:t>: The Authors of Education”, October</w:t>
      </w:r>
      <w:r w:rsidRPr="00004B78">
        <w:t xml:space="preserve"> 28, 1965</w:t>
      </w:r>
      <w:r>
        <w:t xml:space="preserve"> </w:t>
      </w:r>
    </w:p>
    <w:p w:rsidR="00004B78" w:rsidRDefault="00004B78">
      <w:pPr>
        <w:pStyle w:val="FootnoteText"/>
      </w:pPr>
      <w:r w:rsidRPr="00004B78">
        <w:t>http://www.vatican.va/archive/hist_councils/ii_vatican_council/documents/vat-ii_decl_19651028_gravissimum-educationis_en.html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DA2C05"/>
    <w:multiLevelType w:val="hybridMultilevel"/>
    <w:tmpl w:val="87DC8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84270D"/>
    <w:multiLevelType w:val="hybridMultilevel"/>
    <w:tmpl w:val="CDA24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79D063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3B"/>
    <w:rsid w:val="00004B78"/>
    <w:rsid w:val="00015ED2"/>
    <w:rsid w:val="000172BE"/>
    <w:rsid w:val="0001758B"/>
    <w:rsid w:val="00017818"/>
    <w:rsid w:val="0002538E"/>
    <w:rsid w:val="00026A5C"/>
    <w:rsid w:val="0003585B"/>
    <w:rsid w:val="0003705D"/>
    <w:rsid w:val="000670FB"/>
    <w:rsid w:val="000676B8"/>
    <w:rsid w:val="00077278"/>
    <w:rsid w:val="00077A34"/>
    <w:rsid w:val="000904B9"/>
    <w:rsid w:val="00091A8C"/>
    <w:rsid w:val="000A1048"/>
    <w:rsid w:val="000A1D62"/>
    <w:rsid w:val="000A44B7"/>
    <w:rsid w:val="000C112D"/>
    <w:rsid w:val="000C141A"/>
    <w:rsid w:val="000C5DD5"/>
    <w:rsid w:val="000D16CF"/>
    <w:rsid w:val="000D727E"/>
    <w:rsid w:val="000F0B1B"/>
    <w:rsid w:val="000F34A2"/>
    <w:rsid w:val="000F6050"/>
    <w:rsid w:val="001069D9"/>
    <w:rsid w:val="00113CF8"/>
    <w:rsid w:val="0011529F"/>
    <w:rsid w:val="001152FE"/>
    <w:rsid w:val="00120730"/>
    <w:rsid w:val="001214C1"/>
    <w:rsid w:val="0013239C"/>
    <w:rsid w:val="00152D79"/>
    <w:rsid w:val="001539D3"/>
    <w:rsid w:val="00157D41"/>
    <w:rsid w:val="001611B0"/>
    <w:rsid w:val="00162D5D"/>
    <w:rsid w:val="00185F9D"/>
    <w:rsid w:val="0018630D"/>
    <w:rsid w:val="00190DFD"/>
    <w:rsid w:val="001934FA"/>
    <w:rsid w:val="001A3868"/>
    <w:rsid w:val="001A4B5A"/>
    <w:rsid w:val="001A6E54"/>
    <w:rsid w:val="001C4955"/>
    <w:rsid w:val="001C7273"/>
    <w:rsid w:val="001D4C6D"/>
    <w:rsid w:val="001D66F6"/>
    <w:rsid w:val="001E1ADC"/>
    <w:rsid w:val="001E4F22"/>
    <w:rsid w:val="001F1012"/>
    <w:rsid w:val="001F1D58"/>
    <w:rsid w:val="001F2050"/>
    <w:rsid w:val="00203AE3"/>
    <w:rsid w:val="00206D64"/>
    <w:rsid w:val="00210351"/>
    <w:rsid w:val="00210F96"/>
    <w:rsid w:val="0021217A"/>
    <w:rsid w:val="00214831"/>
    <w:rsid w:val="00214B15"/>
    <w:rsid w:val="0024240D"/>
    <w:rsid w:val="002428A0"/>
    <w:rsid w:val="002428DF"/>
    <w:rsid w:val="002465BC"/>
    <w:rsid w:val="00256464"/>
    <w:rsid w:val="002735C7"/>
    <w:rsid w:val="002776EB"/>
    <w:rsid w:val="00282C5C"/>
    <w:rsid w:val="0028333B"/>
    <w:rsid w:val="00293121"/>
    <w:rsid w:val="00293BFD"/>
    <w:rsid w:val="00295379"/>
    <w:rsid w:val="002A5BE5"/>
    <w:rsid w:val="002B04FB"/>
    <w:rsid w:val="002B2D01"/>
    <w:rsid w:val="002B3663"/>
    <w:rsid w:val="002B503E"/>
    <w:rsid w:val="002B5AF3"/>
    <w:rsid w:val="002B5DD8"/>
    <w:rsid w:val="002C0B32"/>
    <w:rsid w:val="002E01DB"/>
    <w:rsid w:val="002F1720"/>
    <w:rsid w:val="00300B6B"/>
    <w:rsid w:val="0030673B"/>
    <w:rsid w:val="003218BC"/>
    <w:rsid w:val="003222FA"/>
    <w:rsid w:val="00323754"/>
    <w:rsid w:val="00340FB4"/>
    <w:rsid w:val="003433AD"/>
    <w:rsid w:val="00353B8F"/>
    <w:rsid w:val="00354E54"/>
    <w:rsid w:val="003756FB"/>
    <w:rsid w:val="00376398"/>
    <w:rsid w:val="00394186"/>
    <w:rsid w:val="003A1D77"/>
    <w:rsid w:val="003A4166"/>
    <w:rsid w:val="003A53EF"/>
    <w:rsid w:val="003B542F"/>
    <w:rsid w:val="003B79B8"/>
    <w:rsid w:val="003C1304"/>
    <w:rsid w:val="003C735D"/>
    <w:rsid w:val="003D06D5"/>
    <w:rsid w:val="003D3140"/>
    <w:rsid w:val="003D34DD"/>
    <w:rsid w:val="003D5438"/>
    <w:rsid w:val="003E1846"/>
    <w:rsid w:val="003F4192"/>
    <w:rsid w:val="003F6A03"/>
    <w:rsid w:val="004053B2"/>
    <w:rsid w:val="00410A5E"/>
    <w:rsid w:val="0041336B"/>
    <w:rsid w:val="00415408"/>
    <w:rsid w:val="00415686"/>
    <w:rsid w:val="00420071"/>
    <w:rsid w:val="004212EF"/>
    <w:rsid w:val="00424137"/>
    <w:rsid w:val="004319E6"/>
    <w:rsid w:val="004341B1"/>
    <w:rsid w:val="00441991"/>
    <w:rsid w:val="00441A15"/>
    <w:rsid w:val="0044356E"/>
    <w:rsid w:val="00453B28"/>
    <w:rsid w:val="004540CB"/>
    <w:rsid w:val="004709B1"/>
    <w:rsid w:val="0047579C"/>
    <w:rsid w:val="0048002A"/>
    <w:rsid w:val="00487116"/>
    <w:rsid w:val="0049025A"/>
    <w:rsid w:val="00491FB2"/>
    <w:rsid w:val="004A2B88"/>
    <w:rsid w:val="004B3AC7"/>
    <w:rsid w:val="004C2A70"/>
    <w:rsid w:val="004C4E5D"/>
    <w:rsid w:val="004D54A8"/>
    <w:rsid w:val="004E6E9B"/>
    <w:rsid w:val="004E7C29"/>
    <w:rsid w:val="004E7C74"/>
    <w:rsid w:val="004F0A14"/>
    <w:rsid w:val="00500032"/>
    <w:rsid w:val="00512EAE"/>
    <w:rsid w:val="00514C90"/>
    <w:rsid w:val="0051779C"/>
    <w:rsid w:val="005219DF"/>
    <w:rsid w:val="00530FFC"/>
    <w:rsid w:val="0053780F"/>
    <w:rsid w:val="00541CAE"/>
    <w:rsid w:val="00542A4E"/>
    <w:rsid w:val="00550D54"/>
    <w:rsid w:val="00557110"/>
    <w:rsid w:val="00557E31"/>
    <w:rsid w:val="005637A7"/>
    <w:rsid w:val="0057264F"/>
    <w:rsid w:val="00574643"/>
    <w:rsid w:val="005978FE"/>
    <w:rsid w:val="005A040B"/>
    <w:rsid w:val="005A147B"/>
    <w:rsid w:val="005A6A42"/>
    <w:rsid w:val="005A7163"/>
    <w:rsid w:val="005B11A5"/>
    <w:rsid w:val="005B1296"/>
    <w:rsid w:val="005B16F6"/>
    <w:rsid w:val="005B45EB"/>
    <w:rsid w:val="005B482C"/>
    <w:rsid w:val="005B539D"/>
    <w:rsid w:val="005D6588"/>
    <w:rsid w:val="005D7640"/>
    <w:rsid w:val="005E162C"/>
    <w:rsid w:val="005E2712"/>
    <w:rsid w:val="005E3618"/>
    <w:rsid w:val="005E3C94"/>
    <w:rsid w:val="005F1244"/>
    <w:rsid w:val="005F2191"/>
    <w:rsid w:val="005F6701"/>
    <w:rsid w:val="00602505"/>
    <w:rsid w:val="0060333B"/>
    <w:rsid w:val="006107CC"/>
    <w:rsid w:val="00613CCC"/>
    <w:rsid w:val="00627E54"/>
    <w:rsid w:val="0063023B"/>
    <w:rsid w:val="00646B06"/>
    <w:rsid w:val="00652346"/>
    <w:rsid w:val="0065296C"/>
    <w:rsid w:val="00661314"/>
    <w:rsid w:val="00661B0F"/>
    <w:rsid w:val="006622D9"/>
    <w:rsid w:val="00662C53"/>
    <w:rsid w:val="00665F16"/>
    <w:rsid w:val="006754F3"/>
    <w:rsid w:val="00682E98"/>
    <w:rsid w:val="00683C8C"/>
    <w:rsid w:val="00683EAA"/>
    <w:rsid w:val="006933A6"/>
    <w:rsid w:val="006A1DA7"/>
    <w:rsid w:val="006A7951"/>
    <w:rsid w:val="006B0C59"/>
    <w:rsid w:val="006B29BE"/>
    <w:rsid w:val="006B3A2F"/>
    <w:rsid w:val="006B6F5D"/>
    <w:rsid w:val="006B7ECA"/>
    <w:rsid w:val="006C132F"/>
    <w:rsid w:val="006C4732"/>
    <w:rsid w:val="006C5018"/>
    <w:rsid w:val="006C6823"/>
    <w:rsid w:val="006D0120"/>
    <w:rsid w:val="006D04BD"/>
    <w:rsid w:val="006D79E1"/>
    <w:rsid w:val="006D7D7E"/>
    <w:rsid w:val="006E7358"/>
    <w:rsid w:val="006F6F26"/>
    <w:rsid w:val="007142F3"/>
    <w:rsid w:val="00734589"/>
    <w:rsid w:val="007352BA"/>
    <w:rsid w:val="007436FE"/>
    <w:rsid w:val="00754D9D"/>
    <w:rsid w:val="00770B0B"/>
    <w:rsid w:val="007720A1"/>
    <w:rsid w:val="00773A06"/>
    <w:rsid w:val="00774526"/>
    <w:rsid w:val="00774B83"/>
    <w:rsid w:val="00784253"/>
    <w:rsid w:val="00786B2A"/>
    <w:rsid w:val="00796326"/>
    <w:rsid w:val="007B0138"/>
    <w:rsid w:val="007C4ED1"/>
    <w:rsid w:val="007D224E"/>
    <w:rsid w:val="007D28B3"/>
    <w:rsid w:val="007D4A10"/>
    <w:rsid w:val="007D64C8"/>
    <w:rsid w:val="007E240F"/>
    <w:rsid w:val="00802901"/>
    <w:rsid w:val="00802C16"/>
    <w:rsid w:val="00810D57"/>
    <w:rsid w:val="00812F61"/>
    <w:rsid w:val="00813271"/>
    <w:rsid w:val="00814444"/>
    <w:rsid w:val="00826D4F"/>
    <w:rsid w:val="00837435"/>
    <w:rsid w:val="008563CE"/>
    <w:rsid w:val="00856931"/>
    <w:rsid w:val="008650F4"/>
    <w:rsid w:val="00872673"/>
    <w:rsid w:val="0087485F"/>
    <w:rsid w:val="008777DD"/>
    <w:rsid w:val="00877E0A"/>
    <w:rsid w:val="00890009"/>
    <w:rsid w:val="00890F5A"/>
    <w:rsid w:val="0089193B"/>
    <w:rsid w:val="008A0DC0"/>
    <w:rsid w:val="008A2523"/>
    <w:rsid w:val="008A372E"/>
    <w:rsid w:val="008A67D4"/>
    <w:rsid w:val="008C1707"/>
    <w:rsid w:val="008C333B"/>
    <w:rsid w:val="008D397B"/>
    <w:rsid w:val="008E6715"/>
    <w:rsid w:val="008F4D98"/>
    <w:rsid w:val="00901301"/>
    <w:rsid w:val="0090288F"/>
    <w:rsid w:val="00905CD8"/>
    <w:rsid w:val="0090654F"/>
    <w:rsid w:val="00921A43"/>
    <w:rsid w:val="00921DC3"/>
    <w:rsid w:val="00922949"/>
    <w:rsid w:val="0094053B"/>
    <w:rsid w:val="00941CB8"/>
    <w:rsid w:val="00965F5D"/>
    <w:rsid w:val="0096764D"/>
    <w:rsid w:val="00970E99"/>
    <w:rsid w:val="00974C70"/>
    <w:rsid w:val="00975CBD"/>
    <w:rsid w:val="00987AD1"/>
    <w:rsid w:val="00993A96"/>
    <w:rsid w:val="009A0C39"/>
    <w:rsid w:val="009A0CA0"/>
    <w:rsid w:val="009A2BA2"/>
    <w:rsid w:val="009A61BD"/>
    <w:rsid w:val="009C01A6"/>
    <w:rsid w:val="009C0756"/>
    <w:rsid w:val="009C29F6"/>
    <w:rsid w:val="009C3A11"/>
    <w:rsid w:val="009C611B"/>
    <w:rsid w:val="009E122D"/>
    <w:rsid w:val="009F1BFE"/>
    <w:rsid w:val="00A038C3"/>
    <w:rsid w:val="00A14549"/>
    <w:rsid w:val="00A14CD5"/>
    <w:rsid w:val="00A24EFB"/>
    <w:rsid w:val="00A474FF"/>
    <w:rsid w:val="00A47897"/>
    <w:rsid w:val="00A52C87"/>
    <w:rsid w:val="00A55EBA"/>
    <w:rsid w:val="00A56454"/>
    <w:rsid w:val="00A70507"/>
    <w:rsid w:val="00A751B1"/>
    <w:rsid w:val="00A81FF9"/>
    <w:rsid w:val="00A82A5E"/>
    <w:rsid w:val="00A85645"/>
    <w:rsid w:val="00A8571C"/>
    <w:rsid w:val="00A87A43"/>
    <w:rsid w:val="00A87BA6"/>
    <w:rsid w:val="00A94086"/>
    <w:rsid w:val="00A940DA"/>
    <w:rsid w:val="00A96809"/>
    <w:rsid w:val="00AA255B"/>
    <w:rsid w:val="00AA6D16"/>
    <w:rsid w:val="00AA7D00"/>
    <w:rsid w:val="00AB4993"/>
    <w:rsid w:val="00AB6FB0"/>
    <w:rsid w:val="00AC1640"/>
    <w:rsid w:val="00AC74F9"/>
    <w:rsid w:val="00AC766B"/>
    <w:rsid w:val="00AD697E"/>
    <w:rsid w:val="00AE15DB"/>
    <w:rsid w:val="00AE4E04"/>
    <w:rsid w:val="00AF5B66"/>
    <w:rsid w:val="00AF751F"/>
    <w:rsid w:val="00B006AF"/>
    <w:rsid w:val="00B0219E"/>
    <w:rsid w:val="00B0232A"/>
    <w:rsid w:val="00B033A0"/>
    <w:rsid w:val="00B04E2C"/>
    <w:rsid w:val="00B2141B"/>
    <w:rsid w:val="00B24DCE"/>
    <w:rsid w:val="00B25137"/>
    <w:rsid w:val="00B32AE4"/>
    <w:rsid w:val="00B45FE4"/>
    <w:rsid w:val="00B50D0E"/>
    <w:rsid w:val="00B522B6"/>
    <w:rsid w:val="00B62F0D"/>
    <w:rsid w:val="00B6493F"/>
    <w:rsid w:val="00B64ADB"/>
    <w:rsid w:val="00B66491"/>
    <w:rsid w:val="00B7343D"/>
    <w:rsid w:val="00B75B35"/>
    <w:rsid w:val="00B831CC"/>
    <w:rsid w:val="00B83C22"/>
    <w:rsid w:val="00B85319"/>
    <w:rsid w:val="00B86EA6"/>
    <w:rsid w:val="00BA206C"/>
    <w:rsid w:val="00BB12E5"/>
    <w:rsid w:val="00BB4196"/>
    <w:rsid w:val="00BB4EB7"/>
    <w:rsid w:val="00BC55D0"/>
    <w:rsid w:val="00BD06F6"/>
    <w:rsid w:val="00BD6744"/>
    <w:rsid w:val="00BE215D"/>
    <w:rsid w:val="00BE3AC4"/>
    <w:rsid w:val="00BE4895"/>
    <w:rsid w:val="00BF3753"/>
    <w:rsid w:val="00BF5466"/>
    <w:rsid w:val="00C023D8"/>
    <w:rsid w:val="00C02BE6"/>
    <w:rsid w:val="00C04161"/>
    <w:rsid w:val="00C07668"/>
    <w:rsid w:val="00C076EA"/>
    <w:rsid w:val="00C14387"/>
    <w:rsid w:val="00C204C6"/>
    <w:rsid w:val="00C328F4"/>
    <w:rsid w:val="00C520D3"/>
    <w:rsid w:val="00C52618"/>
    <w:rsid w:val="00C63FB7"/>
    <w:rsid w:val="00C72678"/>
    <w:rsid w:val="00C73320"/>
    <w:rsid w:val="00C742BF"/>
    <w:rsid w:val="00C76DC9"/>
    <w:rsid w:val="00C810B6"/>
    <w:rsid w:val="00C8625A"/>
    <w:rsid w:val="00C87413"/>
    <w:rsid w:val="00C92F18"/>
    <w:rsid w:val="00CA6F80"/>
    <w:rsid w:val="00CB29F7"/>
    <w:rsid w:val="00CB2BC4"/>
    <w:rsid w:val="00CB5F33"/>
    <w:rsid w:val="00CC3EE2"/>
    <w:rsid w:val="00CC5F37"/>
    <w:rsid w:val="00CC63F5"/>
    <w:rsid w:val="00CC670D"/>
    <w:rsid w:val="00CD25E9"/>
    <w:rsid w:val="00CD2743"/>
    <w:rsid w:val="00CE359D"/>
    <w:rsid w:val="00CF266D"/>
    <w:rsid w:val="00CF7E11"/>
    <w:rsid w:val="00D00DE0"/>
    <w:rsid w:val="00D017C5"/>
    <w:rsid w:val="00D04B6C"/>
    <w:rsid w:val="00D059CE"/>
    <w:rsid w:val="00D05E36"/>
    <w:rsid w:val="00D12978"/>
    <w:rsid w:val="00D35CA1"/>
    <w:rsid w:val="00D458F2"/>
    <w:rsid w:val="00D51D8A"/>
    <w:rsid w:val="00D57CF7"/>
    <w:rsid w:val="00D6441D"/>
    <w:rsid w:val="00D80E1C"/>
    <w:rsid w:val="00D83B74"/>
    <w:rsid w:val="00D8688E"/>
    <w:rsid w:val="00DA045D"/>
    <w:rsid w:val="00DA3AD5"/>
    <w:rsid w:val="00DB501F"/>
    <w:rsid w:val="00DC42AE"/>
    <w:rsid w:val="00DD0A52"/>
    <w:rsid w:val="00DD0F63"/>
    <w:rsid w:val="00DD7524"/>
    <w:rsid w:val="00DF0ED1"/>
    <w:rsid w:val="00DF32C0"/>
    <w:rsid w:val="00DF735A"/>
    <w:rsid w:val="00E025B6"/>
    <w:rsid w:val="00E03365"/>
    <w:rsid w:val="00E04157"/>
    <w:rsid w:val="00E13890"/>
    <w:rsid w:val="00E25E07"/>
    <w:rsid w:val="00E40A92"/>
    <w:rsid w:val="00E41C07"/>
    <w:rsid w:val="00E41E35"/>
    <w:rsid w:val="00E4767E"/>
    <w:rsid w:val="00E604A0"/>
    <w:rsid w:val="00E62B22"/>
    <w:rsid w:val="00E64B81"/>
    <w:rsid w:val="00E653A4"/>
    <w:rsid w:val="00E802F0"/>
    <w:rsid w:val="00E82701"/>
    <w:rsid w:val="00E83312"/>
    <w:rsid w:val="00E83AF5"/>
    <w:rsid w:val="00E86265"/>
    <w:rsid w:val="00E938A7"/>
    <w:rsid w:val="00EA39B6"/>
    <w:rsid w:val="00EC0D49"/>
    <w:rsid w:val="00EC47D0"/>
    <w:rsid w:val="00EC4D64"/>
    <w:rsid w:val="00EC6133"/>
    <w:rsid w:val="00EC7B0A"/>
    <w:rsid w:val="00ED10A9"/>
    <w:rsid w:val="00ED5B35"/>
    <w:rsid w:val="00ED7884"/>
    <w:rsid w:val="00EE5221"/>
    <w:rsid w:val="00EE727B"/>
    <w:rsid w:val="00EF26A1"/>
    <w:rsid w:val="00EF2F3B"/>
    <w:rsid w:val="00EF3119"/>
    <w:rsid w:val="00EF50BE"/>
    <w:rsid w:val="00EF620E"/>
    <w:rsid w:val="00F01D4D"/>
    <w:rsid w:val="00F138F1"/>
    <w:rsid w:val="00F14F49"/>
    <w:rsid w:val="00F203A8"/>
    <w:rsid w:val="00F205B3"/>
    <w:rsid w:val="00F22F44"/>
    <w:rsid w:val="00F24B43"/>
    <w:rsid w:val="00F26765"/>
    <w:rsid w:val="00F46479"/>
    <w:rsid w:val="00F53F18"/>
    <w:rsid w:val="00F55ADE"/>
    <w:rsid w:val="00F56ED6"/>
    <w:rsid w:val="00F73B72"/>
    <w:rsid w:val="00FB38A1"/>
    <w:rsid w:val="00FB47F7"/>
    <w:rsid w:val="00FC3712"/>
    <w:rsid w:val="00FD4467"/>
    <w:rsid w:val="00FD58D8"/>
    <w:rsid w:val="00FD6555"/>
    <w:rsid w:val="00FE2299"/>
    <w:rsid w:val="00FE4631"/>
    <w:rsid w:val="00FF39C9"/>
    <w:rsid w:val="00FF4511"/>
    <w:rsid w:val="00FF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786D2-672A-4AEF-B789-EAAD828A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523"/>
  </w:style>
  <w:style w:type="paragraph" w:styleId="Footer">
    <w:name w:val="footer"/>
    <w:basedOn w:val="Normal"/>
    <w:link w:val="FooterChar"/>
    <w:uiPriority w:val="99"/>
    <w:unhideWhenUsed/>
    <w:rsid w:val="008A2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523"/>
  </w:style>
  <w:style w:type="paragraph" w:styleId="FootnoteText">
    <w:name w:val="footnote text"/>
    <w:basedOn w:val="Normal"/>
    <w:link w:val="FootnoteTextChar"/>
    <w:uiPriority w:val="99"/>
    <w:semiHidden/>
    <w:unhideWhenUsed/>
    <w:rsid w:val="008A25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523"/>
    <w:rPr>
      <w:sz w:val="20"/>
      <w:szCs w:val="20"/>
    </w:rPr>
  </w:style>
  <w:style w:type="character" w:styleId="FootnoteReference">
    <w:name w:val="footnote reference"/>
    <w:basedOn w:val="DefaultParagraphFont"/>
    <w:uiPriority w:val="99"/>
    <w:semiHidden/>
    <w:unhideWhenUsed/>
    <w:rsid w:val="008A2523"/>
    <w:rPr>
      <w:vertAlign w:val="superscript"/>
    </w:rPr>
  </w:style>
  <w:style w:type="paragraph" w:styleId="BalloonText">
    <w:name w:val="Balloon Text"/>
    <w:basedOn w:val="Normal"/>
    <w:link w:val="BalloonTextChar"/>
    <w:uiPriority w:val="99"/>
    <w:semiHidden/>
    <w:unhideWhenUsed/>
    <w:rsid w:val="00A81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FF9"/>
    <w:rPr>
      <w:rFonts w:ascii="Tahoma" w:hAnsi="Tahoma" w:cs="Tahoma"/>
      <w:sz w:val="16"/>
      <w:szCs w:val="16"/>
    </w:rPr>
  </w:style>
  <w:style w:type="paragraph" w:styleId="ListParagraph">
    <w:name w:val="List Paragraph"/>
    <w:basedOn w:val="Normal"/>
    <w:uiPriority w:val="34"/>
    <w:qFormat/>
    <w:rsid w:val="00ED5B35"/>
    <w:pPr>
      <w:ind w:left="720"/>
      <w:contextualSpacing/>
    </w:pPr>
  </w:style>
  <w:style w:type="character" w:styleId="Hyperlink">
    <w:name w:val="Hyperlink"/>
    <w:basedOn w:val="DefaultParagraphFont"/>
    <w:uiPriority w:val="99"/>
    <w:unhideWhenUsed/>
    <w:rsid w:val="007D28B3"/>
    <w:rPr>
      <w:color w:val="0563C1" w:themeColor="hyperlink"/>
      <w:u w:val="single"/>
    </w:rPr>
  </w:style>
  <w:style w:type="character" w:styleId="FollowedHyperlink">
    <w:name w:val="FollowedHyperlink"/>
    <w:basedOn w:val="DefaultParagraphFont"/>
    <w:uiPriority w:val="99"/>
    <w:semiHidden/>
    <w:unhideWhenUsed/>
    <w:rsid w:val="00662C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64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sismagazine.com/2013/common-core-goes-glob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ews.heartland.org/editorial/2016/04/06/americas-once-great-school-system-corrupted-dewey-ayers-and-obam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flcitizensalliance.com/swflcasite/your-collier-tax-dollars-at-work-but-not-for-our-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BC82D-8AD8-469E-B1E3-F28379D7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22</Pages>
  <Words>5280</Words>
  <Characters>30097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clemons</dc:creator>
  <cp:lastModifiedBy>Tyler Graham</cp:lastModifiedBy>
  <cp:revision>22</cp:revision>
  <cp:lastPrinted>2016-05-13T21:51:00Z</cp:lastPrinted>
  <dcterms:created xsi:type="dcterms:W3CDTF">2016-07-10T22:09:00Z</dcterms:created>
  <dcterms:modified xsi:type="dcterms:W3CDTF">2016-07-18T12:54:00Z</dcterms:modified>
</cp:coreProperties>
</file>