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76" w:rsidRPr="00CD1476" w:rsidRDefault="00CD1476" w:rsidP="00CD1476">
      <w:pPr>
        <w:spacing w:after="0" w:line="240" w:lineRule="auto"/>
        <w:rPr>
          <w:rFonts w:ascii="Cambria" w:eastAsia="Times New Roman" w:hAnsi="Cambria" w:cs="Times New Roman"/>
          <w:sz w:val="24"/>
          <w:szCs w:val="24"/>
        </w:rPr>
      </w:pPr>
      <w:r w:rsidRPr="00CD1476">
        <w:rPr>
          <w:rFonts w:ascii="Cambria" w:eastAsia="Times New Roman" w:hAnsi="Cambria" w:cs="Times New Roman"/>
          <w:sz w:val="24"/>
          <w:szCs w:val="24"/>
        </w:rPr>
        <w:t> </w:t>
      </w:r>
      <w:bookmarkStart w:id="0" w:name="_GoBack"/>
      <w:bookmarkEnd w:id="0"/>
    </w:p>
    <w:p w:rsidR="00CD1476" w:rsidRDefault="00CD1476" w:rsidP="00CD1476">
      <w:pPr>
        <w:spacing w:after="0" w:line="240" w:lineRule="auto"/>
        <w:jc w:val="center"/>
        <w:rPr>
          <w:rFonts w:ascii="Cambria" w:eastAsia="Times New Roman" w:hAnsi="Cambria" w:cs="Times New Roman"/>
          <w:iCs/>
          <w:sz w:val="24"/>
          <w:szCs w:val="24"/>
        </w:rPr>
      </w:pPr>
      <w:r w:rsidRPr="00CD1476">
        <w:rPr>
          <w:rFonts w:ascii="Cambria" w:eastAsia="Times New Roman" w:hAnsi="Cambria" w:cs="Times New Roman"/>
          <w:sz w:val="24"/>
          <w:szCs w:val="24"/>
        </w:rPr>
        <w:t xml:space="preserve">Statistics and </w:t>
      </w:r>
      <w:r w:rsidR="007B11E1" w:rsidRPr="007B11E1">
        <w:rPr>
          <w:rFonts w:ascii="Cambria" w:eastAsia="Times New Roman" w:hAnsi="Cambria" w:cs="Times New Roman"/>
          <w:iCs/>
          <w:sz w:val="24"/>
          <w:szCs w:val="24"/>
        </w:rPr>
        <w:t>the Gravity of Education</w:t>
      </w:r>
    </w:p>
    <w:p w:rsidR="007B11E1" w:rsidRPr="00CD1476" w:rsidRDefault="007B11E1" w:rsidP="00CD1476">
      <w:pPr>
        <w:spacing w:after="0" w:line="240" w:lineRule="auto"/>
        <w:jc w:val="center"/>
        <w:rPr>
          <w:rFonts w:ascii="Cambria" w:eastAsia="Times New Roman" w:hAnsi="Cambria" w:cs="Times New Roman"/>
          <w:sz w:val="24"/>
          <w:szCs w:val="24"/>
        </w:rPr>
      </w:pPr>
      <w:r>
        <w:rPr>
          <w:rFonts w:ascii="Cambria" w:eastAsia="Times New Roman" w:hAnsi="Cambria" w:cs="Times New Roman"/>
          <w:iCs/>
          <w:sz w:val="24"/>
          <w:szCs w:val="24"/>
        </w:rPr>
        <w:t>By Cassie R. Graham, M.A.</w:t>
      </w:r>
    </w:p>
    <w:p w:rsidR="00CD1476" w:rsidRPr="00CD1476" w:rsidRDefault="00CD1476" w:rsidP="00CD1476">
      <w:pPr>
        <w:spacing w:after="0" w:line="240" w:lineRule="auto"/>
        <w:rPr>
          <w:rFonts w:ascii="Cambria" w:eastAsia="Times New Roman" w:hAnsi="Cambria" w:cs="Times New Roman"/>
          <w:sz w:val="24"/>
          <w:szCs w:val="24"/>
        </w:rPr>
      </w:pPr>
      <w:r w:rsidRPr="00CD1476">
        <w:rPr>
          <w:rFonts w:ascii="Cambria" w:eastAsia="Times New Roman" w:hAnsi="Cambria" w:cs="Times New Roman"/>
          <w:sz w:val="24"/>
          <w:szCs w:val="24"/>
        </w:rPr>
        <w:t> </w:t>
      </w:r>
    </w:p>
    <w:p w:rsidR="00CD1476" w:rsidRPr="00CD1476" w:rsidRDefault="00CD1476" w:rsidP="00CD1476">
      <w:pPr>
        <w:spacing w:after="0" w:line="240" w:lineRule="auto"/>
        <w:rPr>
          <w:rFonts w:ascii="Cambria" w:eastAsia="Times New Roman" w:hAnsi="Cambria" w:cs="Times New Roman"/>
          <w:sz w:val="24"/>
          <w:szCs w:val="24"/>
        </w:rPr>
      </w:pPr>
      <w:r w:rsidRPr="00CD1476">
        <w:rPr>
          <w:rFonts w:ascii="Cambria" w:eastAsia="Times New Roman" w:hAnsi="Cambria" w:cs="Times New Roman"/>
          <w:sz w:val="24"/>
          <w:szCs w:val="24"/>
        </w:rPr>
        <w:t> </w:t>
      </w:r>
    </w:p>
    <w:p w:rsidR="004538A1" w:rsidRPr="00CD1476" w:rsidRDefault="00CD1476" w:rsidP="004538A1">
      <w:pPr>
        <w:spacing w:after="0" w:line="480" w:lineRule="auto"/>
        <w:ind w:firstLine="720"/>
        <w:rPr>
          <w:rFonts w:ascii="Cambria" w:eastAsia="Times New Roman" w:hAnsi="Cambria" w:cs="Times New Roman"/>
          <w:iCs/>
          <w:sz w:val="24"/>
          <w:szCs w:val="24"/>
        </w:rPr>
      </w:pPr>
      <w:r w:rsidRPr="00CD1476">
        <w:rPr>
          <w:rFonts w:ascii="Cambria" w:eastAsia="Times New Roman" w:hAnsi="Cambria" w:cs="Times New Roman"/>
          <w:sz w:val="24"/>
          <w:szCs w:val="24"/>
        </w:rPr>
        <w:t xml:space="preserve">In this </w:t>
      </w:r>
      <w:r w:rsidR="007B11E1">
        <w:rPr>
          <w:rFonts w:ascii="Cambria" w:eastAsia="Times New Roman" w:hAnsi="Cambria" w:cs="Times New Roman"/>
          <w:sz w:val="24"/>
          <w:szCs w:val="24"/>
        </w:rPr>
        <w:t>paper,</w:t>
      </w:r>
      <w:r w:rsidRPr="00CD1476">
        <w:rPr>
          <w:rFonts w:ascii="Cambria" w:eastAsia="Times New Roman" w:hAnsi="Cambria" w:cs="Times New Roman"/>
          <w:sz w:val="24"/>
          <w:szCs w:val="24"/>
        </w:rPr>
        <w:t xml:space="preserve"> I build a case for including the study of statistics in a Catholic high school math </w:t>
      </w:r>
      <w:r w:rsidR="007B11E1">
        <w:rPr>
          <w:rFonts w:ascii="Cambria" w:eastAsia="Times New Roman" w:hAnsi="Cambria" w:cs="Times New Roman"/>
          <w:sz w:val="24"/>
          <w:szCs w:val="24"/>
        </w:rPr>
        <w:t>curriculum.  In the first part, I</w:t>
      </w:r>
      <w:r w:rsidRPr="00CD1476">
        <w:rPr>
          <w:rFonts w:ascii="Cambria" w:eastAsia="Times New Roman" w:hAnsi="Cambria" w:cs="Times New Roman"/>
          <w:sz w:val="24"/>
          <w:szCs w:val="24"/>
        </w:rPr>
        <w:t xml:space="preserve"> discuss </w:t>
      </w:r>
      <w:r w:rsidR="00021B5C">
        <w:rPr>
          <w:rFonts w:ascii="Cambria" w:eastAsia="Times New Roman" w:hAnsi="Cambria" w:cs="Times New Roman"/>
          <w:sz w:val="24"/>
          <w:szCs w:val="24"/>
        </w:rPr>
        <w:t>my previous role teaching</w:t>
      </w:r>
      <w:r w:rsidRPr="00CD1476">
        <w:rPr>
          <w:rFonts w:ascii="Cambria" w:eastAsia="Times New Roman" w:hAnsi="Cambria" w:cs="Times New Roman"/>
          <w:sz w:val="24"/>
          <w:szCs w:val="24"/>
        </w:rPr>
        <w:t xml:space="preserve"> statistics in a secular</w:t>
      </w:r>
      <w:r w:rsidR="00021B5C">
        <w:rPr>
          <w:rFonts w:ascii="Cambria" w:eastAsia="Times New Roman" w:hAnsi="Cambria" w:cs="Times New Roman"/>
          <w:sz w:val="24"/>
          <w:szCs w:val="24"/>
        </w:rPr>
        <w:t xml:space="preserve"> college prep high school; this</w:t>
      </w:r>
      <w:r w:rsidRPr="00CD1476">
        <w:rPr>
          <w:rFonts w:ascii="Cambria" w:eastAsia="Times New Roman" w:hAnsi="Cambria" w:cs="Times New Roman"/>
          <w:sz w:val="24"/>
          <w:szCs w:val="24"/>
        </w:rPr>
        <w:t xml:space="preserve"> </w:t>
      </w:r>
      <w:r w:rsidR="00B35007">
        <w:rPr>
          <w:rFonts w:ascii="Cambria" w:eastAsia="Times New Roman" w:hAnsi="Cambria" w:cs="Times New Roman"/>
          <w:sz w:val="24"/>
          <w:szCs w:val="24"/>
        </w:rPr>
        <w:t xml:space="preserve">experience </w:t>
      </w:r>
      <w:r w:rsidRPr="00CD1476">
        <w:rPr>
          <w:rFonts w:ascii="Cambria" w:eastAsia="Times New Roman" w:hAnsi="Cambria" w:cs="Times New Roman"/>
          <w:sz w:val="24"/>
          <w:szCs w:val="24"/>
        </w:rPr>
        <w:t xml:space="preserve">convinced me </w:t>
      </w:r>
      <w:r w:rsidR="00B35007">
        <w:rPr>
          <w:rFonts w:ascii="Cambria" w:eastAsia="Times New Roman" w:hAnsi="Cambria" w:cs="Times New Roman"/>
          <w:sz w:val="24"/>
          <w:szCs w:val="24"/>
        </w:rPr>
        <w:t xml:space="preserve">that </w:t>
      </w:r>
      <w:r w:rsidRPr="00CD1476">
        <w:rPr>
          <w:rFonts w:ascii="Cambria" w:eastAsia="Times New Roman" w:hAnsi="Cambria" w:cs="Times New Roman"/>
          <w:sz w:val="24"/>
          <w:szCs w:val="24"/>
        </w:rPr>
        <w:t>the study of statistics is particularly good for older high school students who are about to</w:t>
      </w:r>
      <w:r w:rsidR="00B35007">
        <w:rPr>
          <w:rFonts w:ascii="Cambria" w:eastAsia="Times New Roman" w:hAnsi="Cambria" w:cs="Times New Roman"/>
          <w:sz w:val="24"/>
          <w:szCs w:val="24"/>
        </w:rPr>
        <w:t xml:space="preserve"> enter into adulthood because the ideas in the course help</w:t>
      </w:r>
      <w:r w:rsidRPr="00CD1476">
        <w:rPr>
          <w:rFonts w:ascii="Cambria" w:eastAsia="Times New Roman" w:hAnsi="Cambria" w:cs="Times New Roman"/>
          <w:sz w:val="24"/>
          <w:szCs w:val="24"/>
        </w:rPr>
        <w:t xml:space="preserve"> to shed light on every day </w:t>
      </w:r>
      <w:r w:rsidR="00B35007">
        <w:rPr>
          <w:rFonts w:ascii="Cambria" w:eastAsia="Times New Roman" w:hAnsi="Cambria" w:cs="Times New Roman"/>
          <w:sz w:val="24"/>
          <w:szCs w:val="24"/>
        </w:rPr>
        <w:t xml:space="preserve">life in a way that </w:t>
      </w:r>
      <w:r w:rsidRPr="00CD1476">
        <w:rPr>
          <w:rFonts w:ascii="Cambria" w:eastAsia="Times New Roman" w:hAnsi="Cambria" w:cs="Times New Roman"/>
          <w:sz w:val="24"/>
          <w:szCs w:val="24"/>
        </w:rPr>
        <w:t>allow</w:t>
      </w:r>
      <w:r w:rsidR="00B35007">
        <w:rPr>
          <w:rFonts w:ascii="Cambria" w:eastAsia="Times New Roman" w:hAnsi="Cambria" w:cs="Times New Roman"/>
          <w:sz w:val="24"/>
          <w:szCs w:val="24"/>
        </w:rPr>
        <w:t xml:space="preserve">s young adults </w:t>
      </w:r>
      <w:r w:rsidRPr="00CD1476">
        <w:rPr>
          <w:rFonts w:ascii="Cambria" w:eastAsia="Times New Roman" w:hAnsi="Cambria" w:cs="Times New Roman"/>
          <w:sz w:val="24"/>
          <w:szCs w:val="24"/>
        </w:rPr>
        <w:t>to enter mor</w:t>
      </w:r>
      <w:r w:rsidR="00B35007">
        <w:rPr>
          <w:rFonts w:ascii="Cambria" w:eastAsia="Times New Roman" w:hAnsi="Cambria" w:cs="Times New Roman"/>
          <w:sz w:val="24"/>
          <w:szCs w:val="24"/>
        </w:rPr>
        <w:t>e fully into “the great conversations” of the modern world.  In the next part of the paper, I review my experience</w:t>
      </w:r>
      <w:r w:rsidRPr="00CD1476">
        <w:rPr>
          <w:rFonts w:ascii="Cambria" w:eastAsia="Times New Roman" w:hAnsi="Cambria" w:cs="Times New Roman"/>
          <w:sz w:val="24"/>
          <w:szCs w:val="24"/>
        </w:rPr>
        <w:t xml:space="preserve"> teaching statistics in a Catholic school, </w:t>
      </w:r>
      <w:r w:rsidR="00B35007">
        <w:rPr>
          <w:rFonts w:ascii="Cambria" w:eastAsia="Times New Roman" w:hAnsi="Cambria" w:cs="Times New Roman"/>
          <w:sz w:val="24"/>
          <w:szCs w:val="24"/>
        </w:rPr>
        <w:t>and I argue</w:t>
      </w:r>
      <w:r w:rsidRPr="00CD1476">
        <w:rPr>
          <w:rFonts w:ascii="Cambria" w:eastAsia="Times New Roman" w:hAnsi="Cambria" w:cs="Times New Roman"/>
          <w:sz w:val="24"/>
          <w:szCs w:val="24"/>
        </w:rPr>
        <w:t xml:space="preserve"> that statistics </w:t>
      </w:r>
      <w:r w:rsidR="00B35007">
        <w:rPr>
          <w:rFonts w:ascii="Cambria" w:eastAsia="Times New Roman" w:hAnsi="Cambria" w:cs="Times New Roman"/>
          <w:sz w:val="24"/>
          <w:szCs w:val="24"/>
        </w:rPr>
        <w:t>should be</w:t>
      </w:r>
      <w:r w:rsidRPr="00CD1476">
        <w:rPr>
          <w:rFonts w:ascii="Cambria" w:eastAsia="Times New Roman" w:hAnsi="Cambria" w:cs="Times New Roman"/>
          <w:sz w:val="24"/>
          <w:szCs w:val="24"/>
        </w:rPr>
        <w:t xml:space="preserve"> include</w:t>
      </w:r>
      <w:r w:rsidR="00B35007">
        <w:rPr>
          <w:rFonts w:ascii="Cambria" w:eastAsia="Times New Roman" w:hAnsi="Cambria" w:cs="Times New Roman"/>
          <w:sz w:val="24"/>
          <w:szCs w:val="24"/>
        </w:rPr>
        <w:t>d</w:t>
      </w:r>
      <w:r w:rsidRPr="00CD1476">
        <w:rPr>
          <w:rFonts w:ascii="Cambria" w:eastAsia="Times New Roman" w:hAnsi="Cambria" w:cs="Times New Roman"/>
          <w:sz w:val="24"/>
          <w:szCs w:val="24"/>
        </w:rPr>
        <w:t xml:space="preserve"> in any Catholic high school curriculum</w:t>
      </w:r>
      <w:r w:rsidR="004538A1">
        <w:rPr>
          <w:rFonts w:ascii="Cambria" w:eastAsia="Times New Roman" w:hAnsi="Cambria" w:cs="Times New Roman"/>
          <w:sz w:val="24"/>
          <w:szCs w:val="24"/>
        </w:rPr>
        <w:t xml:space="preserve"> since, among other things, </w:t>
      </w:r>
      <w:r w:rsidR="00B35007">
        <w:rPr>
          <w:rFonts w:ascii="Cambria" w:eastAsia="Times New Roman" w:hAnsi="Cambria" w:cs="Times New Roman"/>
          <w:sz w:val="24"/>
          <w:szCs w:val="24"/>
        </w:rPr>
        <w:t>the course</w:t>
      </w:r>
      <w:r w:rsidRPr="00CD1476">
        <w:rPr>
          <w:rFonts w:ascii="Cambria" w:eastAsia="Times New Roman" w:hAnsi="Cambria" w:cs="Times New Roman"/>
          <w:sz w:val="24"/>
          <w:szCs w:val="24"/>
        </w:rPr>
        <w:t xml:space="preserve"> opens up the opportunity for “Holy Spirit moments” that link all sorts of contexts to students’ ultimate end: their life in the Kingdom of God.  </w:t>
      </w:r>
      <w:r w:rsidR="004D67E1">
        <w:rPr>
          <w:rFonts w:ascii="Cambria" w:eastAsia="Times New Roman" w:hAnsi="Cambria" w:cs="Times New Roman"/>
          <w:sz w:val="24"/>
          <w:szCs w:val="24"/>
        </w:rPr>
        <w:t>This leads to the final part of the paper in which</w:t>
      </w:r>
      <w:r w:rsidR="004538A1">
        <w:rPr>
          <w:rFonts w:ascii="Cambria" w:eastAsia="Times New Roman" w:hAnsi="Cambria" w:cs="Times New Roman"/>
          <w:sz w:val="24"/>
          <w:szCs w:val="24"/>
        </w:rPr>
        <w:t xml:space="preserve"> I </w:t>
      </w:r>
      <w:r w:rsidRPr="00CD1476">
        <w:rPr>
          <w:rFonts w:ascii="Cambria" w:eastAsia="Times New Roman" w:hAnsi="Cambria" w:cs="Times New Roman"/>
          <w:sz w:val="24"/>
          <w:szCs w:val="24"/>
        </w:rPr>
        <w:t xml:space="preserve">posit that having this supernatural final cause </w:t>
      </w:r>
      <w:r w:rsidR="004D67E1">
        <w:rPr>
          <w:rFonts w:ascii="Cambria" w:eastAsia="Times New Roman" w:hAnsi="Cambria" w:cs="Times New Roman"/>
          <w:sz w:val="24"/>
          <w:szCs w:val="24"/>
        </w:rPr>
        <w:t xml:space="preserve">to the teaching of statistics </w:t>
      </w:r>
      <w:r w:rsidRPr="00CD1476">
        <w:rPr>
          <w:rFonts w:ascii="Cambria" w:eastAsia="Times New Roman" w:hAnsi="Cambria" w:cs="Times New Roman"/>
          <w:sz w:val="24"/>
          <w:szCs w:val="24"/>
        </w:rPr>
        <w:t>necessarily changes the approach to teaching</w:t>
      </w:r>
      <w:r w:rsidR="004D67E1">
        <w:rPr>
          <w:rFonts w:ascii="Cambria" w:eastAsia="Times New Roman" w:hAnsi="Cambria" w:cs="Times New Roman"/>
          <w:sz w:val="24"/>
          <w:szCs w:val="24"/>
        </w:rPr>
        <w:t xml:space="preserve"> the course.  Although the difference in approaching the course from natural versus supernatural ends</w:t>
      </w:r>
      <w:r w:rsidRPr="00CD1476">
        <w:rPr>
          <w:rFonts w:ascii="Cambria" w:eastAsia="Times New Roman" w:hAnsi="Cambria" w:cs="Times New Roman"/>
          <w:sz w:val="24"/>
          <w:szCs w:val="24"/>
        </w:rPr>
        <w:t xml:space="preserve"> is difficult to concretize, I will give some examples of how teaching statistics can create excellent opportunities to “illumine by faith” “the knowledge that students g</w:t>
      </w:r>
      <w:r w:rsidR="0006780B">
        <w:rPr>
          <w:rFonts w:ascii="Cambria" w:eastAsia="Times New Roman" w:hAnsi="Cambria" w:cs="Times New Roman"/>
          <w:sz w:val="24"/>
          <w:szCs w:val="24"/>
        </w:rPr>
        <w:t>radually acquire of the world,”</w:t>
      </w:r>
      <w:r w:rsidR="004538A1">
        <w:rPr>
          <w:rFonts w:ascii="Cambria" w:eastAsia="Times New Roman" w:hAnsi="Cambria" w:cs="Times New Roman"/>
          <w:sz w:val="24"/>
          <w:szCs w:val="24"/>
        </w:rPr>
        <w:t xml:space="preserve"> (GE 8)</w:t>
      </w:r>
      <w:r w:rsidR="0006780B">
        <w:rPr>
          <w:rFonts w:ascii="Cambria" w:eastAsia="Times New Roman" w:hAnsi="Cambria" w:cs="Times New Roman"/>
          <w:sz w:val="24"/>
          <w:szCs w:val="24"/>
        </w:rPr>
        <w:t xml:space="preserve"> </w:t>
      </w:r>
      <w:r w:rsidRPr="00CD1476">
        <w:rPr>
          <w:rFonts w:ascii="Cambria" w:eastAsia="Times New Roman" w:hAnsi="Cambria" w:cs="Times New Roman"/>
          <w:sz w:val="24"/>
          <w:szCs w:val="24"/>
        </w:rPr>
        <w:t xml:space="preserve">a primary goal of any Catholic school as stated in </w:t>
      </w:r>
      <w:r w:rsidR="004538A1" w:rsidRPr="004538A1">
        <w:rPr>
          <w:rFonts w:ascii="Cambria" w:eastAsia="Times New Roman" w:hAnsi="Cambria" w:cs="Times New Roman"/>
          <w:iCs/>
          <w:sz w:val="24"/>
          <w:szCs w:val="24"/>
        </w:rPr>
        <w:t>the S</w:t>
      </w:r>
      <w:r w:rsidR="0006780B" w:rsidRPr="004538A1">
        <w:rPr>
          <w:rFonts w:ascii="Cambria" w:eastAsia="Times New Roman" w:hAnsi="Cambria" w:cs="Times New Roman"/>
          <w:iCs/>
          <w:sz w:val="24"/>
          <w:szCs w:val="24"/>
        </w:rPr>
        <w:t>econd Vatican Council’</w:t>
      </w:r>
      <w:r w:rsidR="004538A1" w:rsidRPr="004538A1">
        <w:rPr>
          <w:rFonts w:ascii="Cambria" w:eastAsia="Times New Roman" w:hAnsi="Cambria" w:cs="Times New Roman"/>
          <w:iCs/>
          <w:sz w:val="24"/>
          <w:szCs w:val="24"/>
        </w:rPr>
        <w:t>s Declaration on Chris</w:t>
      </w:r>
      <w:r w:rsidR="0006780B" w:rsidRPr="004538A1">
        <w:rPr>
          <w:rFonts w:ascii="Cambria" w:eastAsia="Times New Roman" w:hAnsi="Cambria" w:cs="Times New Roman"/>
          <w:iCs/>
          <w:sz w:val="24"/>
          <w:szCs w:val="24"/>
        </w:rPr>
        <w:t>tian Education.</w:t>
      </w:r>
    </w:p>
    <w:p w:rsidR="00970512"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4538A1">
        <w:rPr>
          <w:rFonts w:ascii="Cambria" w:eastAsia="Times New Roman" w:hAnsi="Cambria" w:cs="Times New Roman"/>
          <w:sz w:val="24"/>
          <w:szCs w:val="24"/>
        </w:rPr>
        <w:tab/>
      </w:r>
      <w:r w:rsidRPr="00CD1476">
        <w:rPr>
          <w:rFonts w:ascii="Cambria" w:eastAsia="Times New Roman" w:hAnsi="Cambria" w:cs="Times New Roman"/>
          <w:sz w:val="24"/>
          <w:szCs w:val="24"/>
        </w:rPr>
        <w:t xml:space="preserve">Before building a case for teaching statistics, though, I will confess that I was previously on the other side of this </w:t>
      </w:r>
      <w:r w:rsidR="00B47E1D">
        <w:rPr>
          <w:rFonts w:ascii="Cambria" w:eastAsia="Times New Roman" w:hAnsi="Cambria" w:cs="Times New Roman"/>
          <w:sz w:val="24"/>
          <w:szCs w:val="24"/>
        </w:rPr>
        <w:t>debate</w:t>
      </w:r>
      <w:r w:rsidRPr="00CD1476">
        <w:rPr>
          <w:rFonts w:ascii="Cambria" w:eastAsia="Times New Roman" w:hAnsi="Cambria" w:cs="Times New Roman"/>
          <w:sz w:val="24"/>
          <w:szCs w:val="24"/>
        </w:rPr>
        <w:t>.  Upon completing my Master</w:t>
      </w:r>
      <w:r w:rsidR="004538A1">
        <w:rPr>
          <w:rFonts w:ascii="Cambria" w:eastAsia="Times New Roman" w:hAnsi="Cambria" w:cs="Times New Roman"/>
          <w:sz w:val="24"/>
          <w:szCs w:val="24"/>
        </w:rPr>
        <w:t>’</w:t>
      </w:r>
      <w:r w:rsidRPr="00CD1476">
        <w:rPr>
          <w:rFonts w:ascii="Cambria" w:eastAsia="Times New Roman" w:hAnsi="Cambria" w:cs="Times New Roman"/>
          <w:sz w:val="24"/>
          <w:szCs w:val="24"/>
        </w:rPr>
        <w:t xml:space="preserve">s degree in mathematics, I looked forward to returning to the career I had started before graduate school as a high school math teacher, and I felt </w:t>
      </w:r>
      <w:r w:rsidRPr="00CD1476">
        <w:rPr>
          <w:rFonts w:ascii="Cambria" w:eastAsia="Times New Roman" w:hAnsi="Cambria" w:cs="Times New Roman"/>
          <w:i/>
          <w:iCs/>
          <w:sz w:val="24"/>
          <w:szCs w:val="24"/>
        </w:rPr>
        <w:t>more</w:t>
      </w:r>
      <w:r w:rsidRPr="00CD1476">
        <w:rPr>
          <w:rFonts w:ascii="Cambria" w:eastAsia="Times New Roman" w:hAnsi="Cambria" w:cs="Times New Roman"/>
          <w:sz w:val="24"/>
          <w:szCs w:val="24"/>
        </w:rPr>
        <w:t xml:space="preserve"> than qualified and eager to teach any </w:t>
      </w:r>
      <w:r w:rsidRPr="00CD1476">
        <w:rPr>
          <w:rFonts w:ascii="Cambria" w:eastAsia="Times New Roman" w:hAnsi="Cambria" w:cs="Times New Roman"/>
          <w:sz w:val="24"/>
          <w:szCs w:val="24"/>
        </w:rPr>
        <w:lastRenderedPageBreak/>
        <w:t>high school math</w:t>
      </w:r>
      <w:r w:rsidR="004538A1">
        <w:rPr>
          <w:rFonts w:ascii="Cambria" w:eastAsia="Times New Roman" w:hAnsi="Cambria" w:cs="Times New Roman"/>
          <w:sz w:val="24"/>
          <w:szCs w:val="24"/>
        </w:rPr>
        <w:t xml:space="preserve"> course that was thrown my way:</w:t>
      </w:r>
      <w:r w:rsidRPr="00CD1476">
        <w:rPr>
          <w:rFonts w:ascii="Cambria" w:eastAsia="Times New Roman" w:hAnsi="Cambria" w:cs="Times New Roman"/>
          <w:sz w:val="24"/>
          <w:szCs w:val="24"/>
        </w:rPr>
        <w:t xml:space="preserve"> all, th</w:t>
      </w:r>
      <w:r w:rsidR="004538A1">
        <w:rPr>
          <w:rFonts w:ascii="Cambria" w:eastAsia="Times New Roman" w:hAnsi="Cambria" w:cs="Times New Roman"/>
          <w:sz w:val="24"/>
          <w:szCs w:val="24"/>
        </w:rPr>
        <w:t>at is, except statistics.  This</w:t>
      </w:r>
      <w:r w:rsidRPr="00CD1476">
        <w:rPr>
          <w:rFonts w:ascii="Cambria" w:eastAsia="Times New Roman" w:hAnsi="Cambria" w:cs="Times New Roman"/>
          <w:sz w:val="24"/>
          <w:szCs w:val="24"/>
        </w:rPr>
        <w:t xml:space="preserve">, I thought, was not really a math class.  </w:t>
      </w:r>
      <w:r w:rsidR="004538A1">
        <w:rPr>
          <w:rFonts w:ascii="Cambria" w:eastAsia="Times New Roman" w:hAnsi="Cambria" w:cs="Times New Roman"/>
          <w:sz w:val="24"/>
          <w:szCs w:val="24"/>
        </w:rPr>
        <w:t xml:space="preserve">Statistics?!  </w:t>
      </w:r>
      <w:r w:rsidRPr="00CD1476">
        <w:rPr>
          <w:rFonts w:ascii="Cambria" w:eastAsia="Times New Roman" w:hAnsi="Cambria" w:cs="Times New Roman"/>
          <w:sz w:val="24"/>
          <w:szCs w:val="24"/>
        </w:rPr>
        <w:t>I</w:t>
      </w:r>
      <w:r w:rsidR="00970512">
        <w:rPr>
          <w:rFonts w:ascii="Cambria" w:eastAsia="Times New Roman" w:hAnsi="Cambria" w:cs="Times New Roman"/>
          <w:sz w:val="24"/>
          <w:szCs w:val="24"/>
        </w:rPr>
        <w:t>t was too “applied” in nature -- too contextualized and a</w:t>
      </w:r>
      <w:r w:rsidRPr="00CD1476">
        <w:rPr>
          <w:rFonts w:ascii="Cambria" w:eastAsia="Times New Roman" w:hAnsi="Cambria" w:cs="Times New Roman"/>
          <w:sz w:val="24"/>
          <w:szCs w:val="24"/>
        </w:rPr>
        <w:t>lmost artific</w:t>
      </w:r>
      <w:r w:rsidR="004538A1">
        <w:rPr>
          <w:rFonts w:ascii="Cambria" w:eastAsia="Times New Roman" w:hAnsi="Cambria" w:cs="Times New Roman"/>
          <w:sz w:val="24"/>
          <w:szCs w:val="24"/>
        </w:rPr>
        <w:t xml:space="preserve">ial. </w:t>
      </w:r>
      <w:r w:rsidRPr="00CD1476">
        <w:rPr>
          <w:rFonts w:ascii="Cambria" w:eastAsia="Times New Roman" w:hAnsi="Cambria" w:cs="Times New Roman"/>
          <w:sz w:val="24"/>
          <w:szCs w:val="24"/>
        </w:rPr>
        <w:t xml:space="preserve"> I had cultivated my love for the beauty of </w:t>
      </w:r>
      <w:r w:rsidRPr="00CD1476">
        <w:rPr>
          <w:rFonts w:ascii="Cambria" w:eastAsia="Times New Roman" w:hAnsi="Cambria" w:cs="Times New Roman"/>
          <w:i/>
          <w:iCs/>
          <w:sz w:val="24"/>
          <w:szCs w:val="24"/>
        </w:rPr>
        <w:t>pure</w:t>
      </w:r>
      <w:r w:rsidRPr="00CD1476">
        <w:rPr>
          <w:rFonts w:ascii="Cambria" w:eastAsia="Times New Roman" w:hAnsi="Cambria" w:cs="Times New Roman"/>
          <w:sz w:val="24"/>
          <w:szCs w:val="24"/>
        </w:rPr>
        <w:t xml:space="preserve"> mathematics, and, having recently gone through a conversion from </w:t>
      </w:r>
      <w:r w:rsidR="00970512">
        <w:rPr>
          <w:rFonts w:ascii="Cambria" w:eastAsia="Times New Roman" w:hAnsi="Cambria" w:cs="Times New Roman"/>
          <w:sz w:val="24"/>
          <w:szCs w:val="24"/>
        </w:rPr>
        <w:t>atheism to Catholicism</w:t>
      </w:r>
      <w:r w:rsidRPr="00CD1476">
        <w:rPr>
          <w:rFonts w:ascii="Cambria" w:eastAsia="Times New Roman" w:hAnsi="Cambria" w:cs="Times New Roman"/>
          <w:sz w:val="24"/>
          <w:szCs w:val="24"/>
        </w:rPr>
        <w:t>, I saw in my graduate studies</w:t>
      </w:r>
      <w:r w:rsidRPr="00CD1476">
        <w:rPr>
          <w:rFonts w:ascii="Cambria" w:eastAsia="Times New Roman" w:hAnsi="Cambria" w:cs="Times New Roman"/>
          <w:i/>
          <w:sz w:val="24"/>
          <w:szCs w:val="24"/>
        </w:rPr>
        <w:t xml:space="preserve"> </w:t>
      </w:r>
      <w:r w:rsidR="000415C2" w:rsidRPr="000415C2">
        <w:rPr>
          <w:rFonts w:ascii="Cambria" w:eastAsia="Times New Roman" w:hAnsi="Cambria" w:cs="Times New Roman"/>
          <w:i/>
          <w:sz w:val="24"/>
          <w:szCs w:val="24"/>
        </w:rPr>
        <w:t>so</w:t>
      </w:r>
      <w:r w:rsidR="000415C2">
        <w:rPr>
          <w:rFonts w:ascii="Cambria" w:eastAsia="Times New Roman" w:hAnsi="Cambria" w:cs="Times New Roman"/>
          <w:sz w:val="24"/>
          <w:szCs w:val="24"/>
        </w:rPr>
        <w:t xml:space="preserve"> </w:t>
      </w:r>
      <w:r w:rsidR="000415C2" w:rsidRPr="000415C2">
        <w:rPr>
          <w:rFonts w:ascii="Cambria" w:eastAsia="Times New Roman" w:hAnsi="Cambria" w:cs="Times New Roman"/>
          <w:i/>
          <w:sz w:val="24"/>
          <w:szCs w:val="24"/>
        </w:rPr>
        <w:t>many</w:t>
      </w:r>
      <w:r w:rsidR="000415C2">
        <w:rPr>
          <w:rFonts w:ascii="Cambria" w:eastAsia="Times New Roman" w:hAnsi="Cambria" w:cs="Times New Roman"/>
          <w:sz w:val="24"/>
          <w:szCs w:val="24"/>
        </w:rPr>
        <w:t xml:space="preserve"> proofs</w:t>
      </w:r>
      <w:r w:rsidR="00970512">
        <w:rPr>
          <w:rFonts w:ascii="Cambria" w:eastAsia="Times New Roman" w:hAnsi="Cambria" w:cs="Times New Roman"/>
          <w:sz w:val="24"/>
          <w:szCs w:val="24"/>
        </w:rPr>
        <w:t xml:space="preserve"> of God’s existence and perfection </w:t>
      </w:r>
      <w:r w:rsidRPr="00CD1476">
        <w:rPr>
          <w:rFonts w:ascii="Cambria" w:eastAsia="Times New Roman" w:hAnsi="Cambria" w:cs="Times New Roman"/>
          <w:sz w:val="24"/>
          <w:szCs w:val="24"/>
        </w:rPr>
        <w:t>which I couldn’t wait to share with my students. </w:t>
      </w:r>
      <w:r w:rsidR="004538A1">
        <w:rPr>
          <w:rFonts w:ascii="Cambria" w:eastAsia="Times New Roman" w:hAnsi="Cambria" w:cs="Times New Roman"/>
          <w:sz w:val="24"/>
          <w:szCs w:val="24"/>
        </w:rPr>
        <w:t xml:space="preserve"> </w:t>
      </w:r>
    </w:p>
    <w:p w:rsidR="000415C2" w:rsidRDefault="00970512" w:rsidP="00970512">
      <w:pPr>
        <w:spacing w:after="0" w:line="480" w:lineRule="auto"/>
        <w:ind w:firstLine="720"/>
        <w:rPr>
          <w:rFonts w:ascii="Cambria" w:eastAsia="Times New Roman" w:hAnsi="Cambria" w:cs="Times New Roman"/>
          <w:sz w:val="24"/>
          <w:szCs w:val="24"/>
        </w:rPr>
      </w:pPr>
      <w:r>
        <w:rPr>
          <w:rFonts w:ascii="Cambria" w:eastAsia="Times New Roman" w:hAnsi="Cambria" w:cs="Times New Roman"/>
          <w:sz w:val="24"/>
          <w:szCs w:val="24"/>
        </w:rPr>
        <w:t>Nevertheless</w:t>
      </w:r>
      <w:r w:rsidR="004538A1">
        <w:rPr>
          <w:rFonts w:ascii="Cambria" w:eastAsia="Times New Roman" w:hAnsi="Cambria" w:cs="Times New Roman"/>
          <w:sz w:val="24"/>
          <w:szCs w:val="24"/>
        </w:rPr>
        <w:t>,</w:t>
      </w:r>
      <w:r w:rsidR="00CD1476" w:rsidRPr="00CD1476">
        <w:rPr>
          <w:rFonts w:ascii="Cambria" w:eastAsia="Times New Roman" w:hAnsi="Cambria" w:cs="Times New Roman"/>
          <w:sz w:val="24"/>
          <w:szCs w:val="24"/>
        </w:rPr>
        <w:t xml:space="preserve"> I had just gotten married, and my husband had </w:t>
      </w:r>
      <w:r w:rsidR="000415C2">
        <w:rPr>
          <w:rFonts w:ascii="Cambria" w:eastAsia="Times New Roman" w:hAnsi="Cambria" w:cs="Times New Roman"/>
          <w:sz w:val="24"/>
          <w:szCs w:val="24"/>
        </w:rPr>
        <w:t>gotten a job at a boarding school teaching English; t</w:t>
      </w:r>
      <w:r w:rsidR="003D040F">
        <w:rPr>
          <w:rFonts w:ascii="Cambria" w:eastAsia="Times New Roman" w:hAnsi="Cambria" w:cs="Times New Roman"/>
          <w:sz w:val="24"/>
          <w:szCs w:val="24"/>
        </w:rPr>
        <w:t>he school</w:t>
      </w:r>
      <w:r w:rsidR="000415C2">
        <w:rPr>
          <w:rFonts w:ascii="Cambria" w:eastAsia="Times New Roman" w:hAnsi="Cambria" w:cs="Times New Roman"/>
          <w:sz w:val="24"/>
          <w:szCs w:val="24"/>
        </w:rPr>
        <w:t xml:space="preserve"> </w:t>
      </w:r>
      <w:r w:rsidR="003D040F">
        <w:rPr>
          <w:rFonts w:ascii="Cambria" w:eastAsia="Times New Roman" w:hAnsi="Cambria" w:cs="Times New Roman"/>
          <w:sz w:val="24"/>
          <w:szCs w:val="24"/>
        </w:rPr>
        <w:t xml:space="preserve">also </w:t>
      </w:r>
      <w:r w:rsidR="000415C2">
        <w:rPr>
          <w:rFonts w:ascii="Cambria" w:eastAsia="Times New Roman" w:hAnsi="Cambria" w:cs="Times New Roman"/>
          <w:sz w:val="24"/>
          <w:szCs w:val="24"/>
        </w:rPr>
        <w:t xml:space="preserve">asked me to teach a couple math classes part-time.  </w:t>
      </w:r>
    </w:p>
    <w:p w:rsidR="004538A1" w:rsidRDefault="00CD1476" w:rsidP="000415C2">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sz w:val="24"/>
          <w:szCs w:val="24"/>
        </w:rPr>
        <w:t xml:space="preserve">“Great!” I told them. “I’d love to teach anything – except statistics.”  </w:t>
      </w:r>
    </w:p>
    <w:p w:rsidR="00CD1476" w:rsidRPr="00CD1476" w:rsidRDefault="00CD1476" w:rsidP="004538A1">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sz w:val="24"/>
          <w:szCs w:val="24"/>
        </w:rPr>
        <w:t>“Oh,” they said, “Well, we need you</w:t>
      </w:r>
      <w:r w:rsidR="004538A1">
        <w:rPr>
          <w:rFonts w:ascii="Cambria" w:eastAsia="Times New Roman" w:hAnsi="Cambria" w:cs="Times New Roman"/>
          <w:sz w:val="24"/>
          <w:szCs w:val="24"/>
        </w:rPr>
        <w:t xml:space="preserve"> to</w:t>
      </w:r>
      <w:r w:rsidRPr="00CD1476">
        <w:rPr>
          <w:rFonts w:ascii="Cambria" w:eastAsia="Times New Roman" w:hAnsi="Cambria" w:cs="Times New Roman"/>
          <w:sz w:val="24"/>
          <w:szCs w:val="24"/>
        </w:rPr>
        <w:t xml:space="preserve"> teach our AP Statistics course.”       </w:t>
      </w:r>
    </w:p>
    <w:p w:rsid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4538A1">
        <w:rPr>
          <w:rFonts w:ascii="Cambria" w:eastAsia="Times New Roman" w:hAnsi="Cambria" w:cs="Times New Roman"/>
          <w:sz w:val="24"/>
          <w:szCs w:val="24"/>
        </w:rPr>
        <w:tab/>
      </w:r>
      <w:r w:rsidRPr="00CD1476">
        <w:rPr>
          <w:rFonts w:ascii="Cambria" w:eastAsia="Times New Roman" w:hAnsi="Cambria" w:cs="Times New Roman"/>
          <w:sz w:val="24"/>
          <w:szCs w:val="24"/>
        </w:rPr>
        <w:t>“What????”</w:t>
      </w:r>
    </w:p>
    <w:p w:rsidR="003D040F" w:rsidRPr="00CD1476" w:rsidRDefault="003D040F" w:rsidP="004538A1">
      <w:pPr>
        <w:spacing w:after="0" w:line="480" w:lineRule="auto"/>
        <w:rPr>
          <w:rFonts w:ascii="Cambria" w:eastAsia="Times New Roman" w:hAnsi="Cambria" w:cs="Times New Roman"/>
          <w:sz w:val="24"/>
          <w:szCs w:val="24"/>
        </w:rPr>
      </w:pPr>
    </w:p>
    <w:p w:rsidR="00E81EAF"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4538A1">
        <w:rPr>
          <w:rFonts w:ascii="Cambria" w:eastAsia="Times New Roman" w:hAnsi="Cambria" w:cs="Times New Roman"/>
          <w:sz w:val="24"/>
          <w:szCs w:val="24"/>
        </w:rPr>
        <w:tab/>
      </w:r>
      <w:r w:rsidR="003D040F">
        <w:rPr>
          <w:rFonts w:ascii="Cambria" w:eastAsia="Times New Roman" w:hAnsi="Cambria" w:cs="Times New Roman"/>
          <w:sz w:val="24"/>
          <w:szCs w:val="24"/>
        </w:rPr>
        <w:t>Now, t</w:t>
      </w:r>
      <w:r w:rsidRPr="00CD1476">
        <w:rPr>
          <w:rFonts w:ascii="Cambria" w:eastAsia="Times New Roman" w:hAnsi="Cambria" w:cs="Times New Roman"/>
          <w:sz w:val="24"/>
          <w:szCs w:val="24"/>
        </w:rPr>
        <w:t xml:space="preserve">he only statistics </w:t>
      </w:r>
      <w:r w:rsidR="00970512">
        <w:rPr>
          <w:rFonts w:ascii="Cambria" w:eastAsia="Times New Roman" w:hAnsi="Cambria" w:cs="Times New Roman"/>
          <w:sz w:val="24"/>
          <w:szCs w:val="24"/>
        </w:rPr>
        <w:t xml:space="preserve">education </w:t>
      </w:r>
      <w:r w:rsidRPr="00CD1476">
        <w:rPr>
          <w:rFonts w:ascii="Cambria" w:eastAsia="Times New Roman" w:hAnsi="Cambria" w:cs="Times New Roman"/>
          <w:sz w:val="24"/>
          <w:szCs w:val="24"/>
        </w:rPr>
        <w:t xml:space="preserve">I’d had </w:t>
      </w:r>
      <w:r w:rsidR="00E81EAF">
        <w:rPr>
          <w:rFonts w:ascii="Cambria" w:eastAsia="Times New Roman" w:hAnsi="Cambria" w:cs="Times New Roman"/>
          <w:sz w:val="24"/>
          <w:szCs w:val="24"/>
        </w:rPr>
        <w:t xml:space="preserve">up to that point </w:t>
      </w:r>
      <w:r w:rsidRPr="00CD1476">
        <w:rPr>
          <w:rFonts w:ascii="Cambria" w:eastAsia="Times New Roman" w:hAnsi="Cambria" w:cs="Times New Roman"/>
          <w:sz w:val="24"/>
          <w:szCs w:val="24"/>
        </w:rPr>
        <w:t>was an undergraduate course on probability and statistics for math majors.  This was a calculus-based course that primarily involved deriving the functions for various probability distributions – as far as I could remember, anyhow.  I did not feel</w:t>
      </w:r>
      <w:r w:rsidR="00BD4456">
        <w:rPr>
          <w:rFonts w:ascii="Cambria" w:eastAsia="Times New Roman" w:hAnsi="Cambria" w:cs="Times New Roman"/>
          <w:sz w:val="24"/>
          <w:szCs w:val="24"/>
        </w:rPr>
        <w:t xml:space="preserve"> as if</w:t>
      </w:r>
      <w:r w:rsidRPr="00CD1476">
        <w:rPr>
          <w:rFonts w:ascii="Cambria" w:eastAsia="Times New Roman" w:hAnsi="Cambria" w:cs="Times New Roman"/>
          <w:sz w:val="24"/>
          <w:szCs w:val="24"/>
        </w:rPr>
        <w:t xml:space="preserve"> I had any statistical instincts or know-how that I could fall back on</w:t>
      </w:r>
      <w:r w:rsidR="00E81EAF">
        <w:rPr>
          <w:rFonts w:ascii="Cambria" w:eastAsia="Times New Roman" w:hAnsi="Cambria" w:cs="Times New Roman"/>
          <w:sz w:val="24"/>
          <w:szCs w:val="24"/>
        </w:rPr>
        <w:t xml:space="preserve"> for teaching high school stats</w:t>
      </w:r>
      <w:r w:rsidRPr="00CD1476">
        <w:rPr>
          <w:rFonts w:ascii="Cambria" w:eastAsia="Times New Roman" w:hAnsi="Cambria" w:cs="Times New Roman"/>
          <w:sz w:val="24"/>
          <w:szCs w:val="24"/>
        </w:rPr>
        <w:t xml:space="preserve">.  Even the couple small units on probability </w:t>
      </w:r>
      <w:r w:rsidR="00BD4456">
        <w:rPr>
          <w:rFonts w:ascii="Cambria" w:eastAsia="Times New Roman" w:hAnsi="Cambria" w:cs="Times New Roman"/>
          <w:sz w:val="24"/>
          <w:szCs w:val="24"/>
        </w:rPr>
        <w:t xml:space="preserve">that </w:t>
      </w:r>
      <w:r w:rsidRPr="00CD1476">
        <w:rPr>
          <w:rFonts w:ascii="Cambria" w:eastAsia="Times New Roman" w:hAnsi="Cambria" w:cs="Times New Roman"/>
          <w:sz w:val="24"/>
          <w:szCs w:val="24"/>
        </w:rPr>
        <w:t xml:space="preserve">I had taught as part of the standards-based Algebra 2 curriculum in </w:t>
      </w:r>
      <w:r w:rsidR="00BD4456">
        <w:rPr>
          <w:rFonts w:ascii="Cambria" w:eastAsia="Times New Roman" w:hAnsi="Cambria" w:cs="Times New Roman"/>
          <w:sz w:val="24"/>
          <w:szCs w:val="24"/>
        </w:rPr>
        <w:t>a</w:t>
      </w:r>
      <w:r w:rsidRPr="00CD1476">
        <w:rPr>
          <w:rFonts w:ascii="Cambria" w:eastAsia="Times New Roman" w:hAnsi="Cambria" w:cs="Times New Roman"/>
          <w:sz w:val="24"/>
          <w:szCs w:val="24"/>
        </w:rPr>
        <w:t xml:space="preserve"> public high school </w:t>
      </w:r>
      <w:r w:rsidR="00BD4456">
        <w:rPr>
          <w:rFonts w:ascii="Cambria" w:eastAsia="Times New Roman" w:hAnsi="Cambria" w:cs="Times New Roman"/>
          <w:sz w:val="24"/>
          <w:szCs w:val="24"/>
        </w:rPr>
        <w:t>(where I worked before grad school)</w:t>
      </w:r>
      <w:r w:rsidRPr="00CD1476">
        <w:rPr>
          <w:rFonts w:ascii="Cambria" w:eastAsia="Times New Roman" w:hAnsi="Cambria" w:cs="Times New Roman"/>
          <w:sz w:val="24"/>
          <w:szCs w:val="24"/>
        </w:rPr>
        <w:t xml:space="preserve"> seemed bo</w:t>
      </w:r>
      <w:r w:rsidR="00BD4456">
        <w:rPr>
          <w:rFonts w:ascii="Cambria" w:eastAsia="Times New Roman" w:hAnsi="Cambria" w:cs="Times New Roman"/>
          <w:sz w:val="24"/>
          <w:szCs w:val="24"/>
        </w:rPr>
        <w:t xml:space="preserve">th superfluous and shaky.   At best, I had a rudimentary knowledge of questions such as these: </w:t>
      </w:r>
      <w:r w:rsidRPr="00CD1476">
        <w:rPr>
          <w:rFonts w:ascii="Cambria" w:eastAsia="Times New Roman" w:hAnsi="Cambria" w:cs="Times New Roman"/>
          <w:sz w:val="24"/>
          <w:szCs w:val="24"/>
        </w:rPr>
        <w:t xml:space="preserve">When do we use probability trees?  How can you tell if two events really are independent without knowing </w:t>
      </w:r>
      <w:r w:rsidRPr="00CD1476">
        <w:rPr>
          <w:rFonts w:ascii="Cambria" w:eastAsia="Times New Roman" w:hAnsi="Cambria" w:cs="Times New Roman"/>
          <w:sz w:val="24"/>
          <w:szCs w:val="24"/>
        </w:rPr>
        <w:lastRenderedPageBreak/>
        <w:t xml:space="preserve">their probabilities first?  </w:t>
      </w:r>
      <w:r w:rsidR="00E81EAF">
        <w:rPr>
          <w:rFonts w:ascii="Cambria" w:eastAsia="Times New Roman" w:hAnsi="Cambria" w:cs="Times New Roman"/>
          <w:sz w:val="24"/>
          <w:szCs w:val="24"/>
        </w:rPr>
        <w:t>In short, it wasn’t much for preparing to teach an Advanced Placement course.</w:t>
      </w:r>
    </w:p>
    <w:p w:rsidR="00CD1476" w:rsidRPr="00CD1476" w:rsidRDefault="00CD1476" w:rsidP="00E81EAF">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sz w:val="24"/>
          <w:szCs w:val="24"/>
        </w:rPr>
        <w:t xml:space="preserve">So, that summer after I got married, after I finished my graduate school program, in between the waves of nausea that came </w:t>
      </w:r>
      <w:r w:rsidR="003E73B0">
        <w:rPr>
          <w:rFonts w:ascii="Cambria" w:eastAsia="Times New Roman" w:hAnsi="Cambria" w:cs="Times New Roman"/>
          <w:sz w:val="24"/>
          <w:szCs w:val="24"/>
        </w:rPr>
        <w:t>with my first pregnancy, I dived</w:t>
      </w:r>
      <w:r w:rsidR="00970512">
        <w:rPr>
          <w:rFonts w:ascii="Cambria" w:eastAsia="Times New Roman" w:hAnsi="Cambria" w:cs="Times New Roman"/>
          <w:sz w:val="24"/>
          <w:szCs w:val="24"/>
        </w:rPr>
        <w:t xml:space="preserve"> into the study of statistics</w:t>
      </w:r>
      <w:r w:rsidRPr="00CD1476">
        <w:rPr>
          <w:rFonts w:ascii="Cambria" w:eastAsia="Times New Roman" w:hAnsi="Cambria" w:cs="Times New Roman"/>
          <w:sz w:val="24"/>
          <w:szCs w:val="24"/>
        </w:rPr>
        <w:t xml:space="preserve"> from the perspective of an advanced high school / beginning college student.  As I did so, I remember feeling a new excitement about what I was going to get to share with my students.  </w:t>
      </w:r>
      <w:r w:rsidR="00970512">
        <w:rPr>
          <w:rFonts w:ascii="Cambria" w:eastAsia="Times New Roman" w:hAnsi="Cambria" w:cs="Times New Roman"/>
          <w:sz w:val="24"/>
          <w:szCs w:val="24"/>
        </w:rPr>
        <w:t xml:space="preserve">As previously stated, </w:t>
      </w:r>
      <w:r w:rsidRPr="00CD1476">
        <w:rPr>
          <w:rFonts w:ascii="Cambria" w:eastAsia="Times New Roman" w:hAnsi="Cambria" w:cs="Times New Roman"/>
          <w:sz w:val="24"/>
          <w:szCs w:val="24"/>
        </w:rPr>
        <w:t xml:space="preserve">I had loved teaching calculus prior to graduate school because of the beauty and order that was found so clearly in this powerful branch of mathematics.  But, I had to admit: I had to do some serious ground-work in order for students to appreciate this beauty.  And there were some students for whom the abstraction and the symbolic manipulation </w:t>
      </w:r>
      <w:r w:rsidR="00B37F2D">
        <w:rPr>
          <w:rFonts w:ascii="Cambria" w:eastAsia="Times New Roman" w:hAnsi="Cambria" w:cs="Times New Roman"/>
          <w:sz w:val="24"/>
          <w:szCs w:val="24"/>
        </w:rPr>
        <w:t xml:space="preserve">of calculus </w:t>
      </w:r>
      <w:r w:rsidRPr="00CD1476">
        <w:rPr>
          <w:rFonts w:ascii="Cambria" w:eastAsia="Times New Roman" w:hAnsi="Cambria" w:cs="Times New Roman"/>
          <w:sz w:val="24"/>
          <w:szCs w:val="24"/>
        </w:rPr>
        <w:t>were always just too much of a struggle to appreciate the deeper beauty that was taking shape before them.  But, probability and statistics really were part of their every</w:t>
      </w:r>
      <w:r w:rsidR="00B61998">
        <w:rPr>
          <w:rFonts w:ascii="Cambria" w:eastAsia="Times New Roman" w:hAnsi="Cambria" w:cs="Times New Roman"/>
          <w:sz w:val="24"/>
          <w:szCs w:val="24"/>
        </w:rPr>
        <w:t>-</w:t>
      </w:r>
      <w:r w:rsidRPr="00CD1476">
        <w:rPr>
          <w:rFonts w:ascii="Cambria" w:eastAsia="Times New Roman" w:hAnsi="Cambria" w:cs="Times New Roman"/>
          <w:sz w:val="24"/>
          <w:szCs w:val="24"/>
        </w:rPr>
        <w:t>day lives.  And helping students understand what was really meant by phrases they heard every</w:t>
      </w:r>
      <w:r w:rsidR="00B61998">
        <w:rPr>
          <w:rFonts w:ascii="Cambria" w:eastAsia="Times New Roman" w:hAnsi="Cambria" w:cs="Times New Roman"/>
          <w:sz w:val="24"/>
          <w:szCs w:val="24"/>
        </w:rPr>
        <w:t xml:space="preserve"> </w:t>
      </w:r>
      <w:r w:rsidRPr="00CD1476">
        <w:rPr>
          <w:rFonts w:ascii="Cambria" w:eastAsia="Times New Roman" w:hAnsi="Cambria" w:cs="Times New Roman"/>
          <w:sz w:val="24"/>
          <w:szCs w:val="24"/>
        </w:rPr>
        <w:t xml:space="preserve">day now seemed at least as exciting to me as sharing with them the beauty of calculus.  It was a different kind of excitement, but </w:t>
      </w:r>
      <w:r w:rsidR="00B61998">
        <w:rPr>
          <w:rFonts w:ascii="Cambria" w:eastAsia="Times New Roman" w:hAnsi="Cambria" w:cs="Times New Roman"/>
          <w:sz w:val="24"/>
          <w:szCs w:val="24"/>
        </w:rPr>
        <w:t xml:space="preserve">it was </w:t>
      </w:r>
      <w:r w:rsidRPr="00CD1476">
        <w:rPr>
          <w:rFonts w:ascii="Cambria" w:eastAsia="Times New Roman" w:hAnsi="Cambria" w:cs="Times New Roman"/>
          <w:sz w:val="24"/>
          <w:szCs w:val="24"/>
        </w:rPr>
        <w:t xml:space="preserve">one that would be able to reach even more students, perhaps.  </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B61998">
        <w:rPr>
          <w:rFonts w:ascii="Cambria" w:eastAsia="Times New Roman" w:hAnsi="Cambria" w:cs="Times New Roman"/>
          <w:sz w:val="24"/>
          <w:szCs w:val="24"/>
        </w:rPr>
        <w:tab/>
      </w:r>
      <w:r w:rsidRPr="00CD1476">
        <w:rPr>
          <w:rFonts w:ascii="Cambria" w:eastAsia="Times New Roman" w:hAnsi="Cambria" w:cs="Times New Roman"/>
          <w:sz w:val="24"/>
          <w:szCs w:val="24"/>
        </w:rPr>
        <w:t xml:space="preserve">Though I have always been good </w:t>
      </w:r>
      <w:r w:rsidRPr="00CD1476">
        <w:rPr>
          <w:rFonts w:ascii="Cambria" w:eastAsia="Times New Roman" w:hAnsi="Cambria" w:cs="Times New Roman"/>
          <w:i/>
          <w:iCs/>
          <w:sz w:val="24"/>
          <w:szCs w:val="24"/>
        </w:rPr>
        <w:t>enough</w:t>
      </w:r>
      <w:r w:rsidRPr="00CD1476">
        <w:rPr>
          <w:rFonts w:ascii="Cambria" w:eastAsia="Times New Roman" w:hAnsi="Cambria" w:cs="Times New Roman"/>
          <w:sz w:val="24"/>
          <w:szCs w:val="24"/>
        </w:rPr>
        <w:t xml:space="preserve"> at math, </w:t>
      </w:r>
      <w:r w:rsidR="00B61998">
        <w:rPr>
          <w:rFonts w:ascii="Cambria" w:eastAsia="Times New Roman" w:hAnsi="Cambria" w:cs="Times New Roman"/>
          <w:sz w:val="24"/>
          <w:szCs w:val="24"/>
        </w:rPr>
        <w:t xml:space="preserve">I was never one of those people </w:t>
      </w:r>
      <w:r w:rsidRPr="00CD1476">
        <w:rPr>
          <w:rFonts w:ascii="Cambria" w:eastAsia="Times New Roman" w:hAnsi="Cambria" w:cs="Times New Roman"/>
          <w:sz w:val="24"/>
          <w:szCs w:val="24"/>
        </w:rPr>
        <w:t xml:space="preserve">who could just look at a problem and know immediately how to solve it.  My undergraduate and graduate math courses were very challenging for me, and this is largely why I have always had a heart for weaker math students.  AP Statistics was a class that attracted, in particular, students who were diligent and intelligent, but who didn’t always have the kinds of mathematical minds who would go on to enter into STEM fields.  These were students needing to find a </w:t>
      </w:r>
      <w:r w:rsidRPr="00CD1476">
        <w:rPr>
          <w:rFonts w:ascii="Cambria" w:eastAsia="Times New Roman" w:hAnsi="Cambria" w:cs="Times New Roman"/>
          <w:i/>
          <w:iCs/>
          <w:sz w:val="24"/>
          <w:szCs w:val="24"/>
        </w:rPr>
        <w:t>reason</w:t>
      </w:r>
      <w:r w:rsidRPr="00CD1476">
        <w:rPr>
          <w:rFonts w:ascii="Cambria" w:eastAsia="Times New Roman" w:hAnsi="Cambria" w:cs="Times New Roman"/>
          <w:sz w:val="24"/>
          <w:szCs w:val="24"/>
        </w:rPr>
        <w:t xml:space="preserve"> to study math, since they weren’t headed into fields that would </w:t>
      </w:r>
      <w:r w:rsidRPr="00CD1476">
        <w:rPr>
          <w:rFonts w:ascii="Cambria" w:eastAsia="Times New Roman" w:hAnsi="Cambria" w:cs="Times New Roman"/>
          <w:sz w:val="24"/>
          <w:szCs w:val="24"/>
        </w:rPr>
        <w:lastRenderedPageBreak/>
        <w:t xml:space="preserve">require much.  So, I looked forward to this new teaching challenge – one of helping students develop a new relationship with the study of math, especially if </w:t>
      </w:r>
      <w:r w:rsidR="0052576B">
        <w:rPr>
          <w:rFonts w:ascii="Cambria" w:eastAsia="Times New Roman" w:hAnsi="Cambria" w:cs="Times New Roman"/>
          <w:sz w:val="24"/>
          <w:szCs w:val="24"/>
        </w:rPr>
        <w:t xml:space="preserve">it </w:t>
      </w:r>
      <w:r w:rsidRPr="00CD1476">
        <w:rPr>
          <w:rFonts w:ascii="Cambria" w:eastAsia="Times New Roman" w:hAnsi="Cambria" w:cs="Times New Roman"/>
          <w:sz w:val="24"/>
          <w:szCs w:val="24"/>
        </w:rPr>
        <w:t xml:space="preserve">had not been a good relationship in the first place.  I realized, as I started looking into what the AP Statistics curriculum included, that it was going to give these students an opportunity to see math as useful and even necessary.  And that helped me see it as good, at least </w:t>
      </w:r>
      <w:r w:rsidR="0052576B">
        <w:rPr>
          <w:rFonts w:ascii="Cambria" w:eastAsia="Times New Roman" w:hAnsi="Cambria" w:cs="Times New Roman"/>
          <w:sz w:val="24"/>
          <w:szCs w:val="24"/>
        </w:rPr>
        <w:t xml:space="preserve">for helping them toward </w:t>
      </w:r>
      <w:r w:rsidR="00B37F2D">
        <w:rPr>
          <w:rFonts w:ascii="Cambria" w:eastAsia="Times New Roman" w:hAnsi="Cambria" w:cs="Times New Roman"/>
          <w:sz w:val="24"/>
          <w:szCs w:val="24"/>
        </w:rPr>
        <w:t>“</w:t>
      </w:r>
      <w:r w:rsidR="0052576B">
        <w:rPr>
          <w:rFonts w:ascii="Cambria" w:eastAsia="Times New Roman" w:hAnsi="Cambria" w:cs="Times New Roman"/>
          <w:sz w:val="24"/>
          <w:szCs w:val="24"/>
        </w:rPr>
        <w:t>natural</w:t>
      </w:r>
      <w:r w:rsidR="00B37F2D">
        <w:rPr>
          <w:rFonts w:ascii="Cambria" w:eastAsia="Times New Roman" w:hAnsi="Cambria" w:cs="Times New Roman"/>
          <w:sz w:val="24"/>
          <w:szCs w:val="24"/>
        </w:rPr>
        <w:t>” (this-worldly)</w:t>
      </w:r>
      <w:r w:rsidR="0052576B">
        <w:rPr>
          <w:rFonts w:ascii="Cambria" w:eastAsia="Times New Roman" w:hAnsi="Cambria" w:cs="Times New Roman"/>
          <w:sz w:val="24"/>
          <w:szCs w:val="24"/>
        </w:rPr>
        <w:t xml:space="preserve"> ends.</w:t>
      </w:r>
    </w:p>
    <w:p w:rsidR="007D0AED"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52576B">
        <w:rPr>
          <w:rFonts w:ascii="Cambria" w:eastAsia="Times New Roman" w:hAnsi="Cambria" w:cs="Times New Roman"/>
          <w:sz w:val="24"/>
          <w:szCs w:val="24"/>
        </w:rPr>
        <w:tab/>
      </w:r>
      <w:r w:rsidR="00B37F2D">
        <w:rPr>
          <w:rFonts w:ascii="Cambria" w:eastAsia="Times New Roman" w:hAnsi="Cambria" w:cs="Times New Roman"/>
          <w:sz w:val="24"/>
          <w:szCs w:val="24"/>
        </w:rPr>
        <w:t>And thus</w:t>
      </w:r>
      <w:r w:rsidRPr="00CD1476">
        <w:rPr>
          <w:rFonts w:ascii="Cambria" w:eastAsia="Times New Roman" w:hAnsi="Cambria" w:cs="Times New Roman"/>
          <w:sz w:val="24"/>
          <w:szCs w:val="24"/>
        </w:rPr>
        <w:t xml:space="preserve"> began my first experience of teaching s</w:t>
      </w:r>
      <w:r w:rsidR="00E35784">
        <w:rPr>
          <w:rFonts w:ascii="Cambria" w:eastAsia="Times New Roman" w:hAnsi="Cambria" w:cs="Times New Roman"/>
          <w:sz w:val="24"/>
          <w:szCs w:val="24"/>
        </w:rPr>
        <w:t>tatistics.  It was at a</w:t>
      </w:r>
      <w:r w:rsidRPr="00CD1476">
        <w:rPr>
          <w:rFonts w:ascii="Cambria" w:eastAsia="Times New Roman" w:hAnsi="Cambria" w:cs="Times New Roman"/>
          <w:sz w:val="24"/>
          <w:szCs w:val="24"/>
        </w:rPr>
        <w:t xml:space="preserve"> college pr</w:t>
      </w:r>
      <w:r w:rsidR="00B37F2D">
        <w:rPr>
          <w:rFonts w:ascii="Cambria" w:eastAsia="Times New Roman" w:hAnsi="Cambria" w:cs="Times New Roman"/>
          <w:sz w:val="24"/>
          <w:szCs w:val="24"/>
        </w:rPr>
        <w:t>ep school</w:t>
      </w:r>
      <w:r w:rsidR="00E35784">
        <w:rPr>
          <w:rFonts w:ascii="Cambria" w:eastAsia="Times New Roman" w:hAnsi="Cambria" w:cs="Times New Roman"/>
          <w:sz w:val="24"/>
          <w:szCs w:val="24"/>
        </w:rPr>
        <w:t xml:space="preserve"> whose mission </w:t>
      </w:r>
      <w:r w:rsidRPr="00CD1476">
        <w:rPr>
          <w:rFonts w:ascii="Cambria" w:eastAsia="Times New Roman" w:hAnsi="Cambria" w:cs="Times New Roman"/>
          <w:sz w:val="24"/>
          <w:szCs w:val="24"/>
        </w:rPr>
        <w:t xml:space="preserve">was to make sure </w:t>
      </w:r>
      <w:r w:rsidR="00E35784">
        <w:rPr>
          <w:rFonts w:ascii="Cambria" w:eastAsia="Times New Roman" w:hAnsi="Cambria" w:cs="Times New Roman"/>
          <w:sz w:val="24"/>
          <w:szCs w:val="24"/>
        </w:rPr>
        <w:t xml:space="preserve">that </w:t>
      </w:r>
      <w:r w:rsidRPr="00CD1476">
        <w:rPr>
          <w:rFonts w:ascii="Cambria" w:eastAsia="Times New Roman" w:hAnsi="Cambria" w:cs="Times New Roman"/>
          <w:sz w:val="24"/>
          <w:szCs w:val="24"/>
        </w:rPr>
        <w:t xml:space="preserve">students could get into (and be successful at) college.  </w:t>
      </w:r>
      <w:r w:rsidR="00E35784">
        <w:rPr>
          <w:rFonts w:ascii="Cambria" w:eastAsia="Times New Roman" w:hAnsi="Cambria" w:cs="Times New Roman"/>
          <w:sz w:val="24"/>
          <w:szCs w:val="24"/>
        </w:rPr>
        <w:t>As a convert,</w:t>
      </w:r>
      <w:r w:rsidRPr="00CD1476">
        <w:rPr>
          <w:rFonts w:ascii="Cambria" w:eastAsia="Times New Roman" w:hAnsi="Cambria" w:cs="Times New Roman"/>
          <w:sz w:val="24"/>
          <w:szCs w:val="24"/>
        </w:rPr>
        <w:t xml:space="preserve"> I had never known any different</w:t>
      </w:r>
      <w:r w:rsidR="00E35784">
        <w:rPr>
          <w:rFonts w:ascii="Cambria" w:eastAsia="Times New Roman" w:hAnsi="Cambria" w:cs="Times New Roman"/>
          <w:sz w:val="24"/>
          <w:szCs w:val="24"/>
        </w:rPr>
        <w:t xml:space="preserve"> “</w:t>
      </w:r>
      <w:r w:rsidRPr="00CD1476">
        <w:rPr>
          <w:rFonts w:ascii="Cambria" w:eastAsia="Times New Roman" w:hAnsi="Cambria" w:cs="Times New Roman"/>
          <w:sz w:val="24"/>
          <w:szCs w:val="24"/>
        </w:rPr>
        <w:t>final cause</w:t>
      </w:r>
      <w:r w:rsidR="00E35784">
        <w:rPr>
          <w:rFonts w:ascii="Cambria" w:eastAsia="Times New Roman" w:hAnsi="Cambria" w:cs="Times New Roman"/>
          <w:sz w:val="24"/>
          <w:szCs w:val="24"/>
        </w:rPr>
        <w:t>” to education, so this one</w:t>
      </w:r>
      <w:r w:rsidRPr="00CD1476">
        <w:rPr>
          <w:rFonts w:ascii="Cambria" w:eastAsia="Times New Roman" w:hAnsi="Cambria" w:cs="Times New Roman"/>
          <w:sz w:val="24"/>
          <w:szCs w:val="24"/>
        </w:rPr>
        <w:t xml:space="preserve"> really seemed like a good one</w:t>
      </w:r>
      <w:r w:rsidR="00E35784">
        <w:rPr>
          <w:rFonts w:ascii="Cambria" w:eastAsia="Times New Roman" w:hAnsi="Cambria" w:cs="Times New Roman"/>
          <w:sz w:val="24"/>
          <w:szCs w:val="24"/>
        </w:rPr>
        <w:t xml:space="preserve"> to me</w:t>
      </w:r>
      <w:r w:rsidRPr="00CD1476">
        <w:rPr>
          <w:rFonts w:ascii="Cambria" w:eastAsia="Times New Roman" w:hAnsi="Cambria" w:cs="Times New Roman"/>
          <w:sz w:val="24"/>
          <w:szCs w:val="24"/>
        </w:rPr>
        <w:t xml:space="preserve">.  </w:t>
      </w:r>
      <w:r w:rsidR="00E35784">
        <w:rPr>
          <w:rFonts w:ascii="Cambria" w:eastAsia="Times New Roman" w:hAnsi="Cambria" w:cs="Times New Roman"/>
          <w:sz w:val="24"/>
          <w:szCs w:val="24"/>
        </w:rPr>
        <w:t>The goal of the college prep statistics course was eminently practical; fittingly, it</w:t>
      </w:r>
      <w:r w:rsidR="00970512">
        <w:rPr>
          <w:rFonts w:ascii="Cambria" w:eastAsia="Times New Roman" w:hAnsi="Cambria" w:cs="Times New Roman"/>
          <w:sz w:val="24"/>
          <w:szCs w:val="24"/>
        </w:rPr>
        <w:t xml:space="preserve"> </w:t>
      </w:r>
      <w:r w:rsidRPr="00CD1476">
        <w:rPr>
          <w:rFonts w:ascii="Cambria" w:eastAsia="Times New Roman" w:hAnsi="Cambria" w:cs="Times New Roman"/>
          <w:sz w:val="24"/>
          <w:szCs w:val="24"/>
        </w:rPr>
        <w:t xml:space="preserve">was </w:t>
      </w:r>
      <w:r w:rsidR="00E35784">
        <w:rPr>
          <w:rFonts w:ascii="Cambria" w:eastAsia="Times New Roman" w:hAnsi="Cambria" w:cs="Times New Roman"/>
          <w:sz w:val="24"/>
          <w:szCs w:val="24"/>
        </w:rPr>
        <w:t xml:space="preserve">one that was </w:t>
      </w:r>
      <w:r w:rsidRPr="00CD1476">
        <w:rPr>
          <w:rFonts w:ascii="Cambria" w:eastAsia="Times New Roman" w:hAnsi="Cambria" w:cs="Times New Roman"/>
          <w:sz w:val="24"/>
          <w:szCs w:val="24"/>
        </w:rPr>
        <w:t>easily measured</w:t>
      </w:r>
      <w:r w:rsidR="00970512">
        <w:rPr>
          <w:rFonts w:ascii="Cambria" w:eastAsia="Times New Roman" w:hAnsi="Cambria" w:cs="Times New Roman"/>
          <w:sz w:val="24"/>
          <w:szCs w:val="24"/>
        </w:rPr>
        <w:t xml:space="preserve"> and assessed.  Since i</w:t>
      </w:r>
      <w:r w:rsidRPr="00CD1476">
        <w:rPr>
          <w:rFonts w:ascii="Cambria" w:eastAsia="Times New Roman" w:hAnsi="Cambria" w:cs="Times New Roman"/>
          <w:sz w:val="24"/>
          <w:szCs w:val="24"/>
        </w:rPr>
        <w:t xml:space="preserve">t was a class for </w:t>
      </w:r>
      <w:r w:rsidR="00A76BAF">
        <w:rPr>
          <w:rFonts w:ascii="Cambria" w:eastAsia="Times New Roman" w:hAnsi="Cambria" w:cs="Times New Roman"/>
          <w:sz w:val="24"/>
          <w:szCs w:val="24"/>
        </w:rPr>
        <w:t xml:space="preserve">competent </w:t>
      </w:r>
      <w:r w:rsidRPr="00CD1476">
        <w:rPr>
          <w:rFonts w:ascii="Cambria" w:eastAsia="Times New Roman" w:hAnsi="Cambria" w:cs="Times New Roman"/>
          <w:sz w:val="24"/>
          <w:szCs w:val="24"/>
        </w:rPr>
        <w:t>students who would likely not be going into math</w:t>
      </w:r>
      <w:r w:rsidR="00970512">
        <w:rPr>
          <w:rFonts w:ascii="Cambria" w:eastAsia="Times New Roman" w:hAnsi="Cambria" w:cs="Times New Roman"/>
          <w:sz w:val="24"/>
          <w:szCs w:val="24"/>
        </w:rPr>
        <w:t xml:space="preserve"> and engineering fields</w:t>
      </w:r>
      <w:r w:rsidR="007D0AED">
        <w:rPr>
          <w:rFonts w:ascii="Cambria" w:eastAsia="Times New Roman" w:hAnsi="Cambria" w:cs="Times New Roman"/>
          <w:sz w:val="24"/>
          <w:szCs w:val="24"/>
        </w:rPr>
        <w:t>, taking the class was a good way for them t</w:t>
      </w:r>
      <w:r w:rsidRPr="00CD1476">
        <w:rPr>
          <w:rFonts w:ascii="Cambria" w:eastAsia="Times New Roman" w:hAnsi="Cambria" w:cs="Times New Roman"/>
          <w:sz w:val="24"/>
          <w:szCs w:val="24"/>
        </w:rPr>
        <w:t>o pad their high school transcript with an AP math class in a course that didn’t involve math at its higher levels of abstraction.  Or, if you knew you were going to go into nursing or psychology or other such undergraduate studies that would require statistics, this was a fairly painless way to get it done.  If I were successful, it would mean that</w:t>
      </w:r>
      <w:r w:rsidR="00970512">
        <w:rPr>
          <w:rFonts w:ascii="Cambria" w:eastAsia="Times New Roman" w:hAnsi="Cambria" w:cs="Times New Roman"/>
          <w:sz w:val="24"/>
          <w:szCs w:val="24"/>
        </w:rPr>
        <w:t>,</w:t>
      </w:r>
      <w:r w:rsidRPr="00CD1476">
        <w:rPr>
          <w:rFonts w:ascii="Cambria" w:eastAsia="Times New Roman" w:hAnsi="Cambria" w:cs="Times New Roman"/>
          <w:sz w:val="24"/>
          <w:szCs w:val="24"/>
        </w:rPr>
        <w:t xml:space="preserve"> at the end of the year</w:t>
      </w:r>
      <w:r w:rsidR="00970512">
        <w:rPr>
          <w:rFonts w:ascii="Cambria" w:eastAsia="Times New Roman" w:hAnsi="Cambria" w:cs="Times New Roman"/>
          <w:sz w:val="24"/>
          <w:szCs w:val="24"/>
        </w:rPr>
        <w:t>,</w:t>
      </w:r>
      <w:r w:rsidRPr="00CD1476">
        <w:rPr>
          <w:rFonts w:ascii="Cambria" w:eastAsia="Times New Roman" w:hAnsi="Cambria" w:cs="Times New Roman"/>
          <w:sz w:val="24"/>
          <w:szCs w:val="24"/>
        </w:rPr>
        <w:t xml:space="preserve"> my students would write “4”s and “5”s on their AP Exams.  They did.  Thus, I was successful.  All was good.  </w:t>
      </w:r>
    </w:p>
    <w:p w:rsidR="00CD1476" w:rsidRPr="00CD1476" w:rsidRDefault="007D0AED" w:rsidP="007D0AED">
      <w:pPr>
        <w:spacing w:after="0" w:line="480" w:lineRule="auto"/>
        <w:ind w:firstLine="720"/>
        <w:rPr>
          <w:rFonts w:ascii="Cambria" w:eastAsia="Times New Roman" w:hAnsi="Cambria" w:cs="Times New Roman"/>
          <w:sz w:val="24"/>
          <w:szCs w:val="24"/>
        </w:rPr>
      </w:pPr>
      <w:r>
        <w:rPr>
          <w:rFonts w:ascii="Cambria" w:eastAsia="Times New Roman" w:hAnsi="Cambria" w:cs="Times New Roman"/>
          <w:sz w:val="24"/>
          <w:szCs w:val="24"/>
        </w:rPr>
        <w:t xml:space="preserve">Moreover, for me personally, </w:t>
      </w:r>
      <w:r w:rsidR="00A76BAF">
        <w:rPr>
          <w:rFonts w:ascii="Cambria" w:eastAsia="Times New Roman" w:hAnsi="Cambria" w:cs="Times New Roman"/>
          <w:sz w:val="24"/>
          <w:szCs w:val="24"/>
        </w:rPr>
        <w:t>the course turned out to be very satisfying in that it allowed me t</w:t>
      </w:r>
      <w:r w:rsidR="00CD1476" w:rsidRPr="00CD1476">
        <w:rPr>
          <w:rFonts w:ascii="Cambria" w:eastAsia="Times New Roman" w:hAnsi="Cambria" w:cs="Times New Roman"/>
          <w:sz w:val="24"/>
          <w:szCs w:val="24"/>
        </w:rPr>
        <w:t xml:space="preserve">o help students interpret the world around them.  </w:t>
      </w:r>
      <w:r w:rsidR="00A76BAF">
        <w:rPr>
          <w:rFonts w:ascii="Cambria" w:eastAsia="Times New Roman" w:hAnsi="Cambria" w:cs="Times New Roman"/>
          <w:sz w:val="24"/>
          <w:szCs w:val="24"/>
        </w:rPr>
        <w:t>In particular, t</w:t>
      </w:r>
      <w:r w:rsidR="00CD1476" w:rsidRPr="00CD1476">
        <w:rPr>
          <w:rFonts w:ascii="Cambria" w:eastAsia="Times New Roman" w:hAnsi="Cambria" w:cs="Times New Roman"/>
          <w:sz w:val="24"/>
          <w:szCs w:val="24"/>
        </w:rPr>
        <w:t xml:space="preserve">he second year </w:t>
      </w:r>
      <w:r w:rsidR="00A76BAF">
        <w:rPr>
          <w:rFonts w:ascii="Cambria" w:eastAsia="Times New Roman" w:hAnsi="Cambria" w:cs="Times New Roman"/>
          <w:sz w:val="24"/>
          <w:szCs w:val="24"/>
        </w:rPr>
        <w:t>that I taught AP Statistics was</w:t>
      </w:r>
      <w:r w:rsidR="00CD1476" w:rsidRPr="00CD1476">
        <w:rPr>
          <w:rFonts w:ascii="Cambria" w:eastAsia="Times New Roman" w:hAnsi="Cambria" w:cs="Times New Roman"/>
          <w:sz w:val="24"/>
          <w:szCs w:val="24"/>
        </w:rPr>
        <w:t xml:space="preserve"> a presidential election year.  Statistics and polling results were everywhere. I </w:t>
      </w:r>
      <w:r w:rsidR="00A76BAF">
        <w:rPr>
          <w:rFonts w:ascii="Cambria" w:eastAsia="Times New Roman" w:hAnsi="Cambria" w:cs="Times New Roman"/>
          <w:sz w:val="24"/>
          <w:szCs w:val="24"/>
        </w:rPr>
        <w:t>found myself</w:t>
      </w:r>
      <w:r w:rsidR="00CD1476" w:rsidRPr="00CD1476">
        <w:rPr>
          <w:rFonts w:ascii="Cambria" w:eastAsia="Times New Roman" w:hAnsi="Cambria" w:cs="Times New Roman"/>
          <w:sz w:val="24"/>
          <w:szCs w:val="24"/>
        </w:rPr>
        <w:t xml:space="preserve"> equipping my students with tools to better understand what they were hearing and better enter the discussions and debates</w:t>
      </w:r>
      <w:r w:rsidR="00A76BAF">
        <w:rPr>
          <w:rFonts w:ascii="Cambria" w:eastAsia="Times New Roman" w:hAnsi="Cambria" w:cs="Times New Roman"/>
          <w:sz w:val="24"/>
          <w:szCs w:val="24"/>
        </w:rPr>
        <w:t xml:space="preserve"> around </w:t>
      </w:r>
      <w:r w:rsidR="00A76BAF">
        <w:rPr>
          <w:rFonts w:ascii="Cambria" w:eastAsia="Times New Roman" w:hAnsi="Cambria" w:cs="Times New Roman"/>
          <w:sz w:val="24"/>
          <w:szCs w:val="24"/>
        </w:rPr>
        <w:lastRenderedPageBreak/>
        <w:t>them</w:t>
      </w:r>
      <w:r w:rsidR="00CD1476" w:rsidRPr="00CD1476">
        <w:rPr>
          <w:rFonts w:ascii="Cambria" w:eastAsia="Times New Roman" w:hAnsi="Cambria" w:cs="Times New Roman"/>
          <w:sz w:val="24"/>
          <w:szCs w:val="24"/>
        </w:rPr>
        <w:t xml:space="preserve">.  </w:t>
      </w:r>
      <w:r w:rsidR="00A76BAF">
        <w:rPr>
          <w:rFonts w:ascii="Cambria" w:eastAsia="Times New Roman" w:hAnsi="Cambria" w:cs="Times New Roman"/>
          <w:sz w:val="24"/>
          <w:szCs w:val="24"/>
        </w:rPr>
        <w:t xml:space="preserve">It was this aspect of the course that really convinced me by the end that </w:t>
      </w:r>
      <w:r w:rsidR="00CD1476" w:rsidRPr="00CD1476">
        <w:rPr>
          <w:rFonts w:ascii="Cambria" w:eastAsia="Times New Roman" w:hAnsi="Cambria" w:cs="Times New Roman"/>
          <w:sz w:val="24"/>
          <w:szCs w:val="24"/>
        </w:rPr>
        <w:t xml:space="preserve">I </w:t>
      </w:r>
      <w:r w:rsidR="00A76BAF">
        <w:rPr>
          <w:rFonts w:ascii="Cambria" w:eastAsia="Times New Roman" w:hAnsi="Cambria" w:cs="Times New Roman"/>
          <w:sz w:val="24"/>
          <w:szCs w:val="24"/>
        </w:rPr>
        <w:t xml:space="preserve">actually </w:t>
      </w:r>
      <w:r w:rsidR="00CD1476" w:rsidRPr="00CD1476">
        <w:rPr>
          <w:rFonts w:ascii="Cambria" w:eastAsia="Times New Roman" w:hAnsi="Cambria" w:cs="Times New Roman"/>
          <w:sz w:val="24"/>
          <w:szCs w:val="24"/>
        </w:rPr>
        <w:t>loved teaching statistics.</w:t>
      </w:r>
      <w:r w:rsidR="00A76BAF">
        <w:rPr>
          <w:rFonts w:ascii="Cambria" w:eastAsia="Times New Roman" w:hAnsi="Cambria" w:cs="Times New Roman"/>
          <w:sz w:val="24"/>
          <w:szCs w:val="24"/>
        </w:rPr>
        <w:t xml:space="preserve">  But there was yet more to discover . . . and more to love</w:t>
      </w:r>
      <w:r w:rsidR="00B37F2D">
        <w:rPr>
          <w:rFonts w:ascii="Cambria" w:eastAsia="Times New Roman" w:hAnsi="Cambria" w:cs="Times New Roman"/>
          <w:sz w:val="24"/>
          <w:szCs w:val="24"/>
        </w:rPr>
        <w:t>.</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7D0AED">
        <w:rPr>
          <w:rFonts w:ascii="Cambria" w:eastAsia="Times New Roman" w:hAnsi="Cambria" w:cs="Times New Roman"/>
          <w:sz w:val="24"/>
          <w:szCs w:val="24"/>
        </w:rPr>
        <w:tab/>
      </w:r>
      <w:r w:rsidR="00B37F2D">
        <w:rPr>
          <w:rFonts w:ascii="Cambria" w:eastAsia="Times New Roman" w:hAnsi="Cambria" w:cs="Times New Roman"/>
          <w:sz w:val="24"/>
          <w:szCs w:val="24"/>
        </w:rPr>
        <w:t>Eventually – after year two --</w:t>
      </w:r>
      <w:r w:rsidR="00F45DFA">
        <w:rPr>
          <w:rFonts w:ascii="Cambria" w:eastAsia="Times New Roman" w:hAnsi="Cambria" w:cs="Times New Roman"/>
          <w:sz w:val="24"/>
          <w:szCs w:val="24"/>
        </w:rPr>
        <w:t xml:space="preserve"> the demands of motherhood moved me out of the classroom; moreover, our family decided to move to </w:t>
      </w:r>
      <w:r w:rsidR="00970512">
        <w:rPr>
          <w:rFonts w:ascii="Cambria" w:eastAsia="Times New Roman" w:hAnsi="Cambria" w:cs="Times New Roman"/>
          <w:sz w:val="24"/>
          <w:szCs w:val="24"/>
        </w:rPr>
        <w:t>a town</w:t>
      </w:r>
      <w:r w:rsidR="00B37F2D">
        <w:rPr>
          <w:rFonts w:ascii="Cambria" w:eastAsia="Times New Roman" w:hAnsi="Cambria" w:cs="Times New Roman"/>
          <w:sz w:val="24"/>
          <w:szCs w:val="24"/>
        </w:rPr>
        <w:t xml:space="preserve"> with a K-12 </w:t>
      </w:r>
      <w:r w:rsidR="00F45DFA">
        <w:rPr>
          <w:rFonts w:ascii="Cambria" w:eastAsia="Times New Roman" w:hAnsi="Cambria" w:cs="Times New Roman"/>
          <w:sz w:val="24"/>
          <w:szCs w:val="24"/>
        </w:rPr>
        <w:t xml:space="preserve">Catholic classical </w:t>
      </w:r>
      <w:r w:rsidR="00B37F2D">
        <w:rPr>
          <w:rFonts w:ascii="Cambria" w:eastAsia="Times New Roman" w:hAnsi="Cambria" w:cs="Times New Roman"/>
          <w:sz w:val="24"/>
          <w:szCs w:val="24"/>
        </w:rPr>
        <w:t>mission, one</w:t>
      </w:r>
      <w:r w:rsidR="00F45DFA">
        <w:rPr>
          <w:rFonts w:ascii="Cambria" w:eastAsia="Times New Roman" w:hAnsi="Cambria" w:cs="Times New Roman"/>
          <w:sz w:val="24"/>
          <w:szCs w:val="24"/>
        </w:rPr>
        <w:t xml:space="preserve"> with a heavy emphasis on the final end of education in Jesus Christ.</w:t>
      </w:r>
      <w:r w:rsidRPr="00CD1476">
        <w:rPr>
          <w:rFonts w:ascii="Cambria" w:eastAsia="Times New Roman" w:hAnsi="Cambria" w:cs="Times New Roman"/>
          <w:sz w:val="24"/>
          <w:szCs w:val="24"/>
        </w:rPr>
        <w:t xml:space="preserve">  </w:t>
      </w:r>
      <w:r w:rsidR="006B3824">
        <w:rPr>
          <w:rFonts w:ascii="Cambria" w:eastAsia="Times New Roman" w:hAnsi="Cambria" w:cs="Times New Roman"/>
          <w:sz w:val="24"/>
          <w:szCs w:val="24"/>
        </w:rPr>
        <w:t xml:space="preserve">As I </w:t>
      </w:r>
      <w:r w:rsidRPr="00CD1476">
        <w:rPr>
          <w:rFonts w:ascii="Cambria" w:eastAsia="Times New Roman" w:hAnsi="Cambria" w:cs="Times New Roman"/>
          <w:sz w:val="24"/>
          <w:szCs w:val="24"/>
        </w:rPr>
        <w:t>got more and more involved in the school</w:t>
      </w:r>
      <w:r w:rsidR="006B3824">
        <w:rPr>
          <w:rFonts w:ascii="Cambria" w:eastAsia="Times New Roman" w:hAnsi="Cambria" w:cs="Times New Roman"/>
          <w:sz w:val="24"/>
          <w:szCs w:val="24"/>
        </w:rPr>
        <w:t xml:space="preserve"> (as a parent volunteer)</w:t>
      </w:r>
      <w:r w:rsidRPr="00CD1476">
        <w:rPr>
          <w:rFonts w:ascii="Cambria" w:eastAsia="Times New Roman" w:hAnsi="Cambria" w:cs="Times New Roman"/>
          <w:sz w:val="24"/>
          <w:szCs w:val="24"/>
        </w:rPr>
        <w:t xml:space="preserve"> and saw more and more how different the final cause of a </w:t>
      </w:r>
      <w:r w:rsidR="006B3824">
        <w:rPr>
          <w:rFonts w:ascii="Cambria" w:eastAsia="Times New Roman" w:hAnsi="Cambria" w:cs="Times New Roman"/>
          <w:sz w:val="24"/>
          <w:szCs w:val="24"/>
        </w:rPr>
        <w:t>Catholic classical school</w:t>
      </w:r>
      <w:r w:rsidRPr="00CD1476">
        <w:rPr>
          <w:rFonts w:ascii="Cambria" w:eastAsia="Times New Roman" w:hAnsi="Cambria" w:cs="Times New Roman"/>
          <w:sz w:val="24"/>
          <w:szCs w:val="24"/>
        </w:rPr>
        <w:t xml:space="preserve"> is from the college prep school where we had previously taught</w:t>
      </w:r>
      <w:r w:rsidR="006B3824">
        <w:rPr>
          <w:rFonts w:ascii="Cambria" w:eastAsia="Times New Roman" w:hAnsi="Cambria" w:cs="Times New Roman"/>
          <w:sz w:val="24"/>
          <w:szCs w:val="24"/>
        </w:rPr>
        <w:t xml:space="preserve">, </w:t>
      </w:r>
      <w:r w:rsidRPr="00CD1476">
        <w:rPr>
          <w:rFonts w:ascii="Cambria" w:eastAsia="Times New Roman" w:hAnsi="Cambria" w:cs="Times New Roman"/>
          <w:sz w:val="24"/>
          <w:szCs w:val="24"/>
        </w:rPr>
        <w:t>I recognized more fully wha</w:t>
      </w:r>
      <w:r w:rsidR="006B3824">
        <w:rPr>
          <w:rFonts w:ascii="Cambria" w:eastAsia="Times New Roman" w:hAnsi="Cambria" w:cs="Times New Roman"/>
          <w:sz w:val="24"/>
          <w:szCs w:val="24"/>
        </w:rPr>
        <w:t>t I wanted for my own children (</w:t>
      </w:r>
      <w:r w:rsidRPr="00CD1476">
        <w:rPr>
          <w:rFonts w:ascii="Cambria" w:eastAsia="Times New Roman" w:hAnsi="Cambria" w:cs="Times New Roman"/>
          <w:sz w:val="24"/>
          <w:szCs w:val="24"/>
        </w:rPr>
        <w:t>and all</w:t>
      </w:r>
      <w:r w:rsidR="006B3824">
        <w:rPr>
          <w:rFonts w:ascii="Cambria" w:eastAsia="Times New Roman" w:hAnsi="Cambria" w:cs="Times New Roman"/>
          <w:sz w:val="24"/>
          <w:szCs w:val="24"/>
        </w:rPr>
        <w:t xml:space="preserve"> of the students at our school) --</w:t>
      </w:r>
      <w:r w:rsidRPr="00CD1476">
        <w:rPr>
          <w:rFonts w:ascii="Cambria" w:eastAsia="Times New Roman" w:hAnsi="Cambria" w:cs="Times New Roman"/>
          <w:sz w:val="24"/>
          <w:szCs w:val="24"/>
        </w:rPr>
        <w:t xml:space="preserve"> fundamentally, I wanted their salvation and sanctification.  If their path to salvation </w:t>
      </w:r>
      <w:r w:rsidRPr="00CD1476">
        <w:rPr>
          <w:rFonts w:ascii="Cambria" w:eastAsia="Times New Roman" w:hAnsi="Cambria" w:cs="Times New Roman"/>
          <w:i/>
          <w:iCs/>
          <w:sz w:val="24"/>
          <w:szCs w:val="24"/>
        </w:rPr>
        <w:t>led</w:t>
      </w:r>
      <w:r w:rsidRPr="00CD1476">
        <w:rPr>
          <w:rFonts w:ascii="Cambria" w:eastAsia="Times New Roman" w:hAnsi="Cambria" w:cs="Times New Roman"/>
          <w:sz w:val="24"/>
          <w:szCs w:val="24"/>
        </w:rPr>
        <w:t xml:space="preserve"> them to college, then certainly I wanted them to be as prepared as they could be </w:t>
      </w:r>
      <w:r w:rsidR="00B37F2D">
        <w:rPr>
          <w:rFonts w:ascii="Cambria" w:eastAsia="Times New Roman" w:hAnsi="Cambria" w:cs="Times New Roman"/>
          <w:sz w:val="24"/>
          <w:szCs w:val="24"/>
        </w:rPr>
        <w:t>for using</w:t>
      </w:r>
      <w:r w:rsidRPr="00CD1476">
        <w:rPr>
          <w:rFonts w:ascii="Cambria" w:eastAsia="Times New Roman" w:hAnsi="Cambria" w:cs="Times New Roman"/>
          <w:sz w:val="24"/>
          <w:szCs w:val="24"/>
        </w:rPr>
        <w:t xml:space="preserve"> the gifts God had given them to the fullest, giving glory to Him, and growing in virtue so that they might enter into His Kingdom (and lead others there, too!).  But, it was this </w:t>
      </w:r>
      <w:r w:rsidRPr="00CD1476">
        <w:rPr>
          <w:rFonts w:ascii="Cambria" w:eastAsia="Times New Roman" w:hAnsi="Cambria" w:cs="Times New Roman"/>
          <w:i/>
          <w:iCs/>
          <w:sz w:val="24"/>
          <w:szCs w:val="24"/>
        </w:rPr>
        <w:t>final</w:t>
      </w:r>
      <w:r w:rsidRPr="00CD1476">
        <w:rPr>
          <w:rFonts w:ascii="Cambria" w:eastAsia="Times New Roman" w:hAnsi="Cambria" w:cs="Times New Roman"/>
          <w:sz w:val="24"/>
          <w:szCs w:val="24"/>
        </w:rPr>
        <w:t xml:space="preserve"> end, not just getting into and being successful at </w:t>
      </w:r>
      <w:proofErr w:type="gramStart"/>
      <w:r w:rsidRPr="00CD1476">
        <w:rPr>
          <w:rFonts w:ascii="Cambria" w:eastAsia="Times New Roman" w:hAnsi="Cambria" w:cs="Times New Roman"/>
          <w:sz w:val="24"/>
          <w:szCs w:val="24"/>
        </w:rPr>
        <w:t>college, that</w:t>
      </w:r>
      <w:proofErr w:type="gramEnd"/>
      <w:r w:rsidRPr="00CD1476">
        <w:rPr>
          <w:rFonts w:ascii="Cambria" w:eastAsia="Times New Roman" w:hAnsi="Cambria" w:cs="Times New Roman"/>
          <w:sz w:val="24"/>
          <w:szCs w:val="24"/>
        </w:rPr>
        <w:t xml:space="preserve"> was what was in sight at </w:t>
      </w:r>
      <w:r w:rsidR="006B3824">
        <w:rPr>
          <w:rFonts w:ascii="Cambria" w:eastAsia="Times New Roman" w:hAnsi="Cambria" w:cs="Times New Roman"/>
          <w:sz w:val="24"/>
          <w:szCs w:val="24"/>
        </w:rPr>
        <w:t>my new school</w:t>
      </w:r>
      <w:r w:rsidRPr="00CD1476">
        <w:rPr>
          <w:rFonts w:ascii="Cambria" w:eastAsia="Times New Roman" w:hAnsi="Cambria" w:cs="Times New Roman"/>
          <w:sz w:val="24"/>
          <w:szCs w:val="24"/>
        </w:rPr>
        <w:t xml:space="preserve">.  </w:t>
      </w:r>
    </w:p>
    <w:p w:rsidR="00CD1476" w:rsidRPr="00CD1476" w:rsidRDefault="00CD1476" w:rsidP="006B3824">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t>This past year,</w:t>
      </w:r>
      <w:r w:rsidRPr="00CD1476">
        <w:rPr>
          <w:rFonts w:ascii="Cambria" w:eastAsia="Times New Roman" w:hAnsi="Cambria" w:cs="Times New Roman"/>
          <w:sz w:val="24"/>
          <w:szCs w:val="24"/>
        </w:rPr>
        <w:t xml:space="preserve"> the school </w:t>
      </w:r>
      <w:r w:rsidR="006B3824">
        <w:rPr>
          <w:rFonts w:ascii="Cambria" w:eastAsia="Times New Roman" w:hAnsi="Cambria" w:cs="Times New Roman"/>
          <w:sz w:val="24"/>
          <w:szCs w:val="24"/>
        </w:rPr>
        <w:t xml:space="preserve">decided to open the door to a new option for math for some seniors: </w:t>
      </w:r>
      <w:r w:rsidRPr="00CD1476">
        <w:rPr>
          <w:rFonts w:ascii="Cambria" w:eastAsia="Times New Roman" w:hAnsi="Cambria" w:cs="Times New Roman"/>
          <w:sz w:val="24"/>
          <w:szCs w:val="24"/>
        </w:rPr>
        <w:t>I was ask</w:t>
      </w:r>
      <w:r w:rsidR="006B3824">
        <w:rPr>
          <w:rFonts w:ascii="Cambria" w:eastAsia="Times New Roman" w:hAnsi="Cambria" w:cs="Times New Roman"/>
          <w:sz w:val="24"/>
          <w:szCs w:val="24"/>
        </w:rPr>
        <w:t>ed to teach a statistics class.  My first thought was that</w:t>
      </w:r>
      <w:r w:rsidRPr="00CD1476">
        <w:rPr>
          <w:rFonts w:ascii="Cambria" w:eastAsia="Times New Roman" w:hAnsi="Cambria" w:cs="Times New Roman"/>
          <w:sz w:val="24"/>
          <w:szCs w:val="24"/>
        </w:rPr>
        <w:t xml:space="preserve">, though I was eager to teach statistics again, I wondered how it would fit the mission of this school.  </w:t>
      </w:r>
      <w:r w:rsidR="006B3824">
        <w:rPr>
          <w:rFonts w:ascii="Cambria" w:eastAsia="Times New Roman" w:hAnsi="Cambria" w:cs="Times New Roman"/>
          <w:sz w:val="24"/>
          <w:szCs w:val="24"/>
        </w:rPr>
        <w:t>It</w:t>
      </w:r>
      <w:r w:rsidRPr="00CD1476">
        <w:rPr>
          <w:rFonts w:ascii="Cambria" w:eastAsia="Times New Roman" w:hAnsi="Cambria" w:cs="Times New Roman"/>
          <w:sz w:val="24"/>
          <w:szCs w:val="24"/>
        </w:rPr>
        <w:t xml:space="preserve"> was not only Catholic, </w:t>
      </w:r>
      <w:r w:rsidR="006B3824">
        <w:rPr>
          <w:rFonts w:ascii="Cambria" w:eastAsia="Times New Roman" w:hAnsi="Cambria" w:cs="Times New Roman"/>
          <w:sz w:val="24"/>
          <w:szCs w:val="24"/>
        </w:rPr>
        <w:t xml:space="preserve">but also </w:t>
      </w:r>
      <w:r w:rsidRPr="00CD1476">
        <w:rPr>
          <w:rFonts w:ascii="Cambria" w:eastAsia="Times New Roman" w:hAnsi="Cambria" w:cs="Times New Roman"/>
          <w:sz w:val="24"/>
          <w:szCs w:val="24"/>
        </w:rPr>
        <w:t xml:space="preserve">it was classical.  And I wondered, “how did the modern study of statistics fit into its classical curriculum?”  </w:t>
      </w:r>
      <w:r w:rsidR="006B3824">
        <w:rPr>
          <w:rFonts w:ascii="Cambria" w:eastAsia="Times New Roman" w:hAnsi="Cambria" w:cs="Times New Roman"/>
          <w:sz w:val="24"/>
          <w:szCs w:val="24"/>
        </w:rPr>
        <w:t>The school’s math program prided itself on</w:t>
      </w:r>
      <w:r w:rsidRPr="00CD1476">
        <w:rPr>
          <w:rFonts w:ascii="Cambria" w:eastAsia="Times New Roman" w:hAnsi="Cambria" w:cs="Times New Roman"/>
          <w:sz w:val="24"/>
          <w:szCs w:val="24"/>
        </w:rPr>
        <w:t xml:space="preserve"> “moments of wonder” – these were days where the classes could pause and appreciate the beauty and order that they found in their studies of various topics that pointed toward God and the infinite. Much like my experience seeing proofs of God in graduate school, this was the way that </w:t>
      </w:r>
      <w:r w:rsidR="006B3824">
        <w:rPr>
          <w:rFonts w:ascii="Cambria" w:eastAsia="Times New Roman" w:hAnsi="Cambria" w:cs="Times New Roman"/>
          <w:sz w:val="24"/>
          <w:szCs w:val="24"/>
        </w:rPr>
        <w:t>the school</w:t>
      </w:r>
      <w:r w:rsidRPr="00CD1476">
        <w:rPr>
          <w:rFonts w:ascii="Cambria" w:eastAsia="Times New Roman" w:hAnsi="Cambria" w:cs="Times New Roman"/>
          <w:sz w:val="24"/>
          <w:szCs w:val="24"/>
        </w:rPr>
        <w:t xml:space="preserve"> had infused its math curriculum with faith.  The school was </w:t>
      </w:r>
      <w:r w:rsidRPr="00CD1476">
        <w:rPr>
          <w:rFonts w:ascii="Cambria" w:eastAsia="Times New Roman" w:hAnsi="Cambria" w:cs="Times New Roman"/>
          <w:sz w:val="24"/>
          <w:szCs w:val="24"/>
        </w:rPr>
        <w:lastRenderedPageBreak/>
        <w:t>finishing its 8</w:t>
      </w:r>
      <w:r w:rsidRPr="00CD1476">
        <w:rPr>
          <w:rFonts w:ascii="Cambria" w:eastAsia="Times New Roman" w:hAnsi="Cambria" w:cs="Times New Roman"/>
          <w:sz w:val="20"/>
          <w:szCs w:val="20"/>
          <w:vertAlign w:val="superscript"/>
        </w:rPr>
        <w:t>th</w:t>
      </w:r>
      <w:r w:rsidRPr="00CD1476">
        <w:rPr>
          <w:rFonts w:ascii="Cambria" w:eastAsia="Times New Roman" w:hAnsi="Cambria" w:cs="Times New Roman"/>
          <w:sz w:val="24"/>
          <w:szCs w:val="24"/>
        </w:rPr>
        <w:t xml:space="preserve"> year, 5 of which I had been part of as a parent, none of which included statistics in its curriculum, and things seemed good.  Why hadn’t stats been offered to begin with</w:t>
      </w:r>
      <w:r w:rsidR="00970512">
        <w:rPr>
          <w:rFonts w:ascii="Cambria" w:eastAsia="Times New Roman" w:hAnsi="Cambria" w:cs="Times New Roman"/>
          <w:sz w:val="24"/>
          <w:szCs w:val="24"/>
        </w:rPr>
        <w:t>,</w:t>
      </w:r>
      <w:r w:rsidRPr="00CD1476">
        <w:rPr>
          <w:rFonts w:ascii="Cambria" w:eastAsia="Times New Roman" w:hAnsi="Cambria" w:cs="Times New Roman"/>
          <w:sz w:val="24"/>
          <w:szCs w:val="24"/>
        </w:rPr>
        <w:t xml:space="preserve"> and why did it make sense for this school to offer it now?  Upon reflecting on these questions during the summer before I started teaching again, I wrote the following excerpt of my opening letter to my students:</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p>
    <w:p w:rsidR="00CD1476" w:rsidRPr="00CD1476" w:rsidRDefault="00CD1476" w:rsidP="000265D2">
      <w:pPr>
        <w:spacing w:after="0" w:line="240" w:lineRule="auto"/>
        <w:rPr>
          <w:rFonts w:ascii="Cambria" w:eastAsia="Times New Roman" w:hAnsi="Cambria" w:cs="Times New Roman"/>
          <w:sz w:val="24"/>
          <w:szCs w:val="24"/>
        </w:rPr>
      </w:pPr>
      <w:r w:rsidRPr="00CD1476">
        <w:rPr>
          <w:rFonts w:ascii="Cambria" w:eastAsia="Times New Roman" w:hAnsi="Cambria" w:cs="Times New Roman"/>
          <w:sz w:val="24"/>
          <w:szCs w:val="24"/>
        </w:rPr>
        <w:t>Donahue Catholic is a classical school whose curriculum is formed by classical thought and ideas.  So, one might ask, “why are we including a class on the study of statistics, a modern study, as a capstone math experience for seniors at this school?”  Though the study of statistics is a modern one (the term “statistics” was first used in the mid-18</w:t>
      </w:r>
      <w:r w:rsidRPr="00CD1476">
        <w:rPr>
          <w:rFonts w:ascii="Cambria" w:eastAsia="Times New Roman" w:hAnsi="Cambria" w:cs="Times New Roman"/>
          <w:sz w:val="20"/>
          <w:szCs w:val="20"/>
          <w:vertAlign w:val="superscript"/>
        </w:rPr>
        <w:t>th</w:t>
      </w:r>
      <w:r w:rsidRPr="00CD1476">
        <w:rPr>
          <w:rFonts w:ascii="Cambria" w:eastAsia="Times New Roman" w:hAnsi="Cambria" w:cs="Times New Roman"/>
          <w:sz w:val="24"/>
          <w:szCs w:val="24"/>
        </w:rPr>
        <w:t xml:space="preserve"> century to refer to information collected about states and then by the 19</w:t>
      </w:r>
      <w:r w:rsidRPr="00CD1476">
        <w:rPr>
          <w:rFonts w:ascii="Cambria" w:eastAsia="Times New Roman" w:hAnsi="Cambria" w:cs="Times New Roman"/>
          <w:sz w:val="20"/>
          <w:szCs w:val="20"/>
          <w:vertAlign w:val="superscript"/>
        </w:rPr>
        <w:t>th</w:t>
      </w:r>
      <w:r w:rsidRPr="00CD1476">
        <w:rPr>
          <w:rFonts w:ascii="Cambria" w:eastAsia="Times New Roman" w:hAnsi="Cambria" w:cs="Times New Roman"/>
          <w:sz w:val="24"/>
          <w:szCs w:val="24"/>
        </w:rPr>
        <w:t xml:space="preserve"> century its meaning was broadened to refer to the study of more general data), it is important to recall that even in the days that Our Lord walked the earth, data were collected about populations.  “In those days a decree went out from Caesar Augustus that the whole world should be enrolled…” (Luke 2:1)</w:t>
      </w:r>
      <w:r w:rsidR="006B3824">
        <w:rPr>
          <w:rFonts w:ascii="Cambria" w:eastAsia="Times New Roman" w:hAnsi="Cambria" w:cs="Times New Roman"/>
          <w:sz w:val="24"/>
          <w:szCs w:val="24"/>
        </w:rPr>
        <w:t>.</w:t>
      </w:r>
    </w:p>
    <w:p w:rsidR="00970512" w:rsidRDefault="00970512" w:rsidP="000265D2">
      <w:pPr>
        <w:spacing w:after="0" w:line="240" w:lineRule="auto"/>
        <w:rPr>
          <w:rFonts w:ascii="Cambria" w:eastAsia="Times New Roman" w:hAnsi="Cambria" w:cs="Times New Roman"/>
          <w:sz w:val="24"/>
          <w:szCs w:val="24"/>
        </w:rPr>
      </w:pPr>
    </w:p>
    <w:p w:rsidR="00CD1476" w:rsidRDefault="00CD1476" w:rsidP="000265D2">
      <w:pPr>
        <w:spacing w:after="0" w:line="240" w:lineRule="auto"/>
        <w:rPr>
          <w:rFonts w:ascii="Cambria" w:eastAsia="Times New Roman" w:hAnsi="Cambria" w:cs="Times New Roman"/>
          <w:sz w:val="24"/>
          <w:szCs w:val="24"/>
        </w:rPr>
      </w:pPr>
      <w:r w:rsidRPr="00CD1476">
        <w:rPr>
          <w:rFonts w:ascii="Cambria" w:eastAsia="Times New Roman" w:hAnsi="Cambria" w:cs="Times New Roman"/>
          <w:sz w:val="24"/>
          <w:szCs w:val="24"/>
        </w:rPr>
        <w:t>God wrote it into our nature as humans to want to know information about groups of people and to make guesses about information based on the observations we are able to make. We constantly make decisions and choices based on these guesses and the probability of these guesses being correct.  This is Statistics.  So, though the formal study of Statistics, as we know it today is relatively modern in its development, it fits into a Catholic classical curriculum because of its relevance to our daily decision-making and even our human nature.</w:t>
      </w:r>
    </w:p>
    <w:p w:rsidR="006B3824" w:rsidRPr="00CD1476" w:rsidRDefault="006B3824" w:rsidP="004538A1">
      <w:pPr>
        <w:spacing w:after="0" w:line="480" w:lineRule="auto"/>
        <w:rPr>
          <w:rFonts w:ascii="Cambria" w:eastAsia="Times New Roman" w:hAnsi="Cambria" w:cs="Times New Roman"/>
          <w:sz w:val="24"/>
          <w:szCs w:val="24"/>
        </w:rPr>
      </w:pPr>
    </w:p>
    <w:p w:rsidR="00CD1476" w:rsidRPr="00CD1476" w:rsidRDefault="00CD1476" w:rsidP="006B3824">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color w:val="222222"/>
          <w:sz w:val="24"/>
          <w:szCs w:val="24"/>
        </w:rPr>
        <w:t>The realization that one of the most important and essential moments of our faith – the birth of Our Lord – was largely shaped by an act of data collection in ancient times was a huge confirmation to me that</w:t>
      </w:r>
      <w:r w:rsidR="006B3824">
        <w:rPr>
          <w:rFonts w:ascii="Cambria" w:eastAsia="Times New Roman" w:hAnsi="Cambria" w:cs="Times New Roman"/>
          <w:color w:val="222222"/>
          <w:sz w:val="24"/>
          <w:szCs w:val="24"/>
        </w:rPr>
        <w:t>,</w:t>
      </w:r>
      <w:r w:rsidRPr="00CD1476">
        <w:rPr>
          <w:rFonts w:ascii="Cambria" w:eastAsia="Times New Roman" w:hAnsi="Cambria" w:cs="Times New Roman"/>
          <w:color w:val="222222"/>
          <w:sz w:val="24"/>
          <w:szCs w:val="24"/>
        </w:rPr>
        <w:t xml:space="preserve"> though stat</w:t>
      </w:r>
      <w:r w:rsidR="006B3824">
        <w:rPr>
          <w:rFonts w:ascii="Cambria" w:eastAsia="Times New Roman" w:hAnsi="Cambria" w:cs="Times New Roman"/>
          <w:color w:val="222222"/>
          <w:sz w:val="24"/>
          <w:szCs w:val="24"/>
        </w:rPr>
        <w:t>istics</w:t>
      </w:r>
      <w:r w:rsidRPr="00CD1476">
        <w:rPr>
          <w:rFonts w:ascii="Cambria" w:eastAsia="Times New Roman" w:hAnsi="Cambria" w:cs="Times New Roman"/>
          <w:color w:val="222222"/>
          <w:sz w:val="24"/>
          <w:szCs w:val="24"/>
        </w:rPr>
        <w:t xml:space="preserve"> was a modern field of study, it certainly had practical roots in ancient times and even played a significant role in salvation history.  </w:t>
      </w:r>
    </w:p>
    <w:p w:rsidR="006B3824"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color w:val="222222"/>
          <w:sz w:val="24"/>
          <w:szCs w:val="24"/>
        </w:rPr>
        <w:t xml:space="preserve">This gave me courage to proceed and think about other ways in which statistics fit the mission of our school, which is certainly in keeping with the principles laid out by </w:t>
      </w:r>
      <w:r w:rsidR="000265D2">
        <w:rPr>
          <w:rFonts w:ascii="Cambria" w:eastAsia="Times New Roman" w:hAnsi="Cambria" w:cs="Times New Roman"/>
          <w:i/>
          <w:iCs/>
          <w:sz w:val="24"/>
          <w:szCs w:val="24"/>
        </w:rPr>
        <w:t xml:space="preserve">Gravissimum </w:t>
      </w:r>
      <w:proofErr w:type="spellStart"/>
      <w:r w:rsidR="000265D2">
        <w:rPr>
          <w:rFonts w:ascii="Cambria" w:eastAsia="Times New Roman" w:hAnsi="Cambria" w:cs="Times New Roman"/>
          <w:i/>
          <w:iCs/>
          <w:sz w:val="24"/>
          <w:szCs w:val="24"/>
        </w:rPr>
        <w:t>educat</w:t>
      </w:r>
      <w:r w:rsidRPr="00CD1476">
        <w:rPr>
          <w:rFonts w:ascii="Cambria" w:eastAsia="Times New Roman" w:hAnsi="Cambria" w:cs="Times New Roman"/>
          <w:i/>
          <w:iCs/>
          <w:sz w:val="24"/>
          <w:szCs w:val="24"/>
        </w:rPr>
        <w:t>ionis</w:t>
      </w:r>
      <w:proofErr w:type="spellEnd"/>
      <w:r w:rsidRPr="00CD1476">
        <w:rPr>
          <w:rFonts w:ascii="Cambria" w:eastAsia="Times New Roman" w:hAnsi="Cambria" w:cs="Times New Roman"/>
          <w:sz w:val="24"/>
          <w:szCs w:val="24"/>
        </w:rPr>
        <w:t>.  So, let me return to that paragraph that I referenced from</w:t>
      </w:r>
      <w:r w:rsidRPr="00CD1476">
        <w:rPr>
          <w:rFonts w:ascii="Cambria" w:eastAsia="Times New Roman" w:hAnsi="Cambria" w:cs="Times New Roman"/>
          <w:color w:val="222222"/>
          <w:sz w:val="24"/>
          <w:szCs w:val="24"/>
        </w:rPr>
        <w:t xml:space="preserve"> </w:t>
      </w:r>
      <w:r w:rsidRPr="00CD1476">
        <w:rPr>
          <w:rFonts w:ascii="Cambria" w:eastAsia="Times New Roman" w:hAnsi="Cambria" w:cs="Times New Roman"/>
          <w:sz w:val="24"/>
          <w:szCs w:val="24"/>
        </w:rPr>
        <w:t xml:space="preserve">this </w:t>
      </w:r>
      <w:r w:rsidRPr="00CD1476">
        <w:rPr>
          <w:rFonts w:ascii="Cambria" w:eastAsia="Times New Roman" w:hAnsi="Cambria" w:cs="Times New Roman"/>
          <w:sz w:val="24"/>
          <w:szCs w:val="24"/>
        </w:rPr>
        <w:lastRenderedPageBreak/>
        <w:t xml:space="preserve">document at the beginning of my talk.  </w:t>
      </w:r>
      <w:r w:rsidR="006B3824" w:rsidRPr="006B3824">
        <w:rPr>
          <w:rFonts w:ascii="Cambria" w:eastAsia="Times New Roman" w:hAnsi="Cambria" w:cs="Times New Roman"/>
          <w:iCs/>
          <w:sz w:val="24"/>
          <w:szCs w:val="24"/>
        </w:rPr>
        <w:t>The Second Vatican Council</w:t>
      </w:r>
      <w:r w:rsidRPr="00CD1476">
        <w:rPr>
          <w:rFonts w:ascii="Cambria" w:eastAsia="Times New Roman" w:hAnsi="Cambria" w:cs="Times New Roman"/>
          <w:sz w:val="24"/>
          <w:szCs w:val="24"/>
        </w:rPr>
        <w:t xml:space="preserve"> says of a Catholic school: </w:t>
      </w:r>
    </w:p>
    <w:p w:rsidR="00CD1476" w:rsidRDefault="00CD1476" w:rsidP="00970512">
      <w:pPr>
        <w:spacing w:after="0" w:line="240" w:lineRule="auto"/>
        <w:ind w:left="720" w:right="720"/>
        <w:rPr>
          <w:rFonts w:ascii="Cambria" w:eastAsia="Times New Roman" w:hAnsi="Cambria" w:cs="Times New Roman"/>
          <w:sz w:val="24"/>
          <w:szCs w:val="24"/>
        </w:rPr>
      </w:pPr>
      <w:r w:rsidRPr="00CD1476">
        <w:rPr>
          <w:rFonts w:ascii="Cambria" w:eastAsia="Times New Roman" w:hAnsi="Cambria" w:cs="Times New Roman"/>
          <w:sz w:val="24"/>
          <w:szCs w:val="24"/>
        </w:rPr>
        <w:t>… its proper function is to create for the school community a special atmosphere animated by the Gospel spirit of freedom and charity… to order the whole of human culture to the news of salvation so that the knowledge the students gradually acquire of the world, life</w:t>
      </w:r>
      <w:r w:rsidR="000265D2">
        <w:rPr>
          <w:rFonts w:ascii="Cambria" w:eastAsia="Times New Roman" w:hAnsi="Cambria" w:cs="Times New Roman"/>
          <w:sz w:val="24"/>
          <w:szCs w:val="24"/>
        </w:rPr>
        <w:t xml:space="preserve"> and man is illumined by faith </w:t>
      </w:r>
      <w:r w:rsidRPr="00CD1476">
        <w:rPr>
          <w:rFonts w:ascii="Cambria" w:eastAsia="Times New Roman" w:hAnsi="Cambria" w:cs="Times New Roman"/>
          <w:sz w:val="24"/>
          <w:szCs w:val="24"/>
        </w:rPr>
        <w:t>(</w:t>
      </w:r>
      <w:r w:rsidR="006B3824" w:rsidRPr="000265D2">
        <w:rPr>
          <w:rFonts w:ascii="Cambria" w:eastAsia="Times New Roman" w:hAnsi="Cambria" w:cs="Times New Roman"/>
          <w:iCs/>
          <w:sz w:val="24"/>
          <w:szCs w:val="24"/>
        </w:rPr>
        <w:t>GE</w:t>
      </w:r>
      <w:r w:rsidR="000265D2">
        <w:rPr>
          <w:rFonts w:ascii="Cambria" w:eastAsia="Times New Roman" w:hAnsi="Cambria" w:cs="Times New Roman"/>
          <w:sz w:val="24"/>
          <w:szCs w:val="24"/>
        </w:rPr>
        <w:t>, 8).</w:t>
      </w:r>
    </w:p>
    <w:p w:rsidR="006B3824" w:rsidRPr="00CD1476" w:rsidRDefault="006B3824" w:rsidP="004538A1">
      <w:pPr>
        <w:spacing w:after="0" w:line="480" w:lineRule="auto"/>
        <w:rPr>
          <w:rFonts w:ascii="Cambria" w:eastAsia="Times New Roman" w:hAnsi="Cambria" w:cs="Times New Roman"/>
          <w:sz w:val="24"/>
          <w:szCs w:val="24"/>
        </w:rPr>
      </w:pP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This is a tall order</w:t>
      </w:r>
      <w:r w:rsidR="00970512">
        <w:rPr>
          <w:rFonts w:ascii="Cambria" w:eastAsia="Times New Roman" w:hAnsi="Cambria" w:cs="Times New Roman"/>
          <w:sz w:val="24"/>
          <w:szCs w:val="24"/>
        </w:rPr>
        <w:t>,</w:t>
      </w:r>
      <w:r w:rsidRPr="00CD1476">
        <w:rPr>
          <w:rFonts w:ascii="Cambria" w:eastAsia="Times New Roman" w:hAnsi="Cambria" w:cs="Times New Roman"/>
          <w:sz w:val="24"/>
          <w:szCs w:val="24"/>
        </w:rPr>
        <w:t xml:space="preserve"> and</w:t>
      </w:r>
      <w:r w:rsidR="00970512">
        <w:rPr>
          <w:rFonts w:ascii="Cambria" w:eastAsia="Times New Roman" w:hAnsi="Cambria" w:cs="Times New Roman"/>
          <w:sz w:val="24"/>
          <w:szCs w:val="24"/>
        </w:rPr>
        <w:t>,</w:t>
      </w:r>
      <w:r w:rsidRPr="00CD1476">
        <w:rPr>
          <w:rFonts w:ascii="Cambria" w:eastAsia="Times New Roman" w:hAnsi="Cambria" w:cs="Times New Roman"/>
          <w:sz w:val="24"/>
          <w:szCs w:val="24"/>
        </w:rPr>
        <w:t xml:space="preserve"> for those of </w:t>
      </w:r>
      <w:r w:rsidR="00B37F2D">
        <w:rPr>
          <w:rFonts w:ascii="Cambria" w:eastAsia="Times New Roman" w:hAnsi="Cambria" w:cs="Times New Roman"/>
          <w:sz w:val="24"/>
          <w:szCs w:val="24"/>
        </w:rPr>
        <w:t xml:space="preserve">us </w:t>
      </w:r>
      <w:r w:rsidR="00970512">
        <w:rPr>
          <w:rFonts w:ascii="Cambria" w:eastAsia="Times New Roman" w:hAnsi="Cambria" w:cs="Times New Roman"/>
          <w:sz w:val="24"/>
          <w:szCs w:val="24"/>
        </w:rPr>
        <w:t>teaching in Catholic schools,</w:t>
      </w:r>
      <w:r w:rsidRPr="00CD1476">
        <w:rPr>
          <w:rFonts w:ascii="Cambria" w:eastAsia="Times New Roman" w:hAnsi="Cambria" w:cs="Times New Roman"/>
          <w:sz w:val="24"/>
          <w:szCs w:val="24"/>
        </w:rPr>
        <w:t xml:space="preserve"> the job is not an easy one.  </w:t>
      </w:r>
      <w:r w:rsidR="00970512">
        <w:rPr>
          <w:rFonts w:ascii="Cambria" w:eastAsia="Times New Roman" w:hAnsi="Cambria" w:cs="Times New Roman"/>
          <w:color w:val="222222"/>
          <w:sz w:val="24"/>
          <w:szCs w:val="24"/>
        </w:rPr>
        <w:t>However</w:t>
      </w:r>
      <w:r w:rsidRPr="00CD1476">
        <w:rPr>
          <w:rFonts w:ascii="Cambria" w:eastAsia="Times New Roman" w:hAnsi="Cambria" w:cs="Times New Roman"/>
          <w:color w:val="222222"/>
          <w:sz w:val="24"/>
          <w:szCs w:val="24"/>
        </w:rPr>
        <w:t>, once I was at peace with the justification for why the class should be offered at our school, I found myself frequently thinking of reasons why the material I was covering in statistics was so important for our students in light of our mission.  And</w:t>
      </w:r>
      <w:r w:rsidR="00B37F2D">
        <w:rPr>
          <w:rFonts w:ascii="Cambria" w:eastAsia="Times New Roman" w:hAnsi="Cambria" w:cs="Times New Roman"/>
          <w:color w:val="222222"/>
          <w:sz w:val="24"/>
          <w:szCs w:val="24"/>
        </w:rPr>
        <w:t>,</w:t>
      </w:r>
      <w:r w:rsidRPr="00CD1476">
        <w:rPr>
          <w:rFonts w:ascii="Cambria" w:eastAsia="Times New Roman" w:hAnsi="Cambria" w:cs="Times New Roman"/>
          <w:color w:val="222222"/>
          <w:sz w:val="24"/>
          <w:szCs w:val="24"/>
        </w:rPr>
        <w:t xml:space="preserve"> because of this, suddenly I found my teaching changing in fairly dramatic ways – all because the final cause of the setting had changed dramatically.  In one setting, the final cause for one of my students was success in college.  In the other, the final cause for one of my students was deepening their knowledge of and relationship with God as well as deepening their knowledge of truth and developing an integral understanding of truth.  </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B37F2D">
        <w:rPr>
          <w:rFonts w:ascii="Cambria" w:eastAsia="Times New Roman" w:hAnsi="Cambria" w:cs="Times New Roman"/>
          <w:sz w:val="24"/>
          <w:szCs w:val="24"/>
        </w:rPr>
        <w:tab/>
      </w:r>
      <w:r w:rsidRPr="00CD1476">
        <w:rPr>
          <w:rFonts w:ascii="Cambria" w:eastAsia="Times New Roman" w:hAnsi="Cambria" w:cs="Times New Roman"/>
          <w:sz w:val="24"/>
          <w:szCs w:val="24"/>
        </w:rPr>
        <w:t>To be sure, in many fundamental ways, the difference in my teaching approach with these different final caus</w:t>
      </w:r>
      <w:r w:rsidR="00FB2F0B">
        <w:rPr>
          <w:rFonts w:ascii="Cambria" w:eastAsia="Times New Roman" w:hAnsi="Cambria" w:cs="Times New Roman"/>
          <w:sz w:val="24"/>
          <w:szCs w:val="24"/>
        </w:rPr>
        <w:t>es in mind has been</w:t>
      </w:r>
      <w:r w:rsidRPr="00CD1476">
        <w:rPr>
          <w:rFonts w:ascii="Cambria" w:eastAsia="Times New Roman" w:hAnsi="Cambria" w:cs="Times New Roman"/>
          <w:sz w:val="24"/>
          <w:szCs w:val="24"/>
        </w:rPr>
        <w:t xml:space="preserve"> negligent.  The</w:t>
      </w:r>
      <w:r w:rsidR="002223C8">
        <w:rPr>
          <w:rFonts w:ascii="Cambria" w:eastAsia="Times New Roman" w:hAnsi="Cambria" w:cs="Times New Roman"/>
          <w:sz w:val="24"/>
          <w:szCs w:val="24"/>
        </w:rPr>
        <w:t xml:space="preserve"> informational</w:t>
      </w:r>
      <w:r w:rsidRPr="00CD1476">
        <w:rPr>
          <w:rFonts w:ascii="Cambria" w:eastAsia="Times New Roman" w:hAnsi="Cambria" w:cs="Times New Roman"/>
          <w:sz w:val="24"/>
          <w:szCs w:val="24"/>
        </w:rPr>
        <w:t xml:space="preserve"> material </w:t>
      </w:r>
      <w:r w:rsidR="002223C8">
        <w:rPr>
          <w:rFonts w:ascii="Cambria" w:eastAsia="Times New Roman" w:hAnsi="Cambria" w:cs="Times New Roman"/>
          <w:sz w:val="24"/>
          <w:szCs w:val="24"/>
        </w:rPr>
        <w:t>used</w:t>
      </w:r>
      <w:r w:rsidRPr="00CD1476">
        <w:rPr>
          <w:rFonts w:ascii="Cambria" w:eastAsia="Times New Roman" w:hAnsi="Cambria" w:cs="Times New Roman"/>
          <w:sz w:val="24"/>
          <w:szCs w:val="24"/>
        </w:rPr>
        <w:t>, the intellectual challenge of building a statistical toolbox of analytic tools in order to perform met</w:t>
      </w:r>
      <w:r w:rsidR="002223C8">
        <w:rPr>
          <w:rFonts w:ascii="Cambria" w:eastAsia="Times New Roman" w:hAnsi="Cambria" w:cs="Times New Roman"/>
          <w:sz w:val="24"/>
          <w:szCs w:val="24"/>
        </w:rPr>
        <w:t>hods of statistical inference</w:t>
      </w:r>
      <w:r w:rsidRPr="00CD1476">
        <w:rPr>
          <w:rFonts w:ascii="Cambria" w:eastAsia="Times New Roman" w:hAnsi="Cambria" w:cs="Times New Roman"/>
          <w:sz w:val="24"/>
          <w:szCs w:val="24"/>
        </w:rPr>
        <w:t>, and the ways in which a high school student’s brain must be primed and fed in order to internalize this material and develop</w:t>
      </w:r>
      <w:r w:rsidR="002223C8">
        <w:rPr>
          <w:rFonts w:ascii="Cambria" w:eastAsia="Times New Roman" w:hAnsi="Cambria" w:cs="Times New Roman"/>
          <w:sz w:val="24"/>
          <w:szCs w:val="24"/>
        </w:rPr>
        <w:t xml:space="preserve"> skill at using these methods are all</w:t>
      </w:r>
      <w:r w:rsidRPr="00CD1476">
        <w:rPr>
          <w:rFonts w:ascii="Cambria" w:eastAsia="Times New Roman" w:hAnsi="Cambria" w:cs="Times New Roman"/>
          <w:sz w:val="24"/>
          <w:szCs w:val="24"/>
        </w:rPr>
        <w:t xml:space="preserve"> the same in both settings.  However, in some less concrete </w:t>
      </w:r>
      <w:r w:rsidR="00FB2F0B">
        <w:rPr>
          <w:rFonts w:ascii="Cambria" w:eastAsia="Times New Roman" w:hAnsi="Cambria" w:cs="Times New Roman"/>
          <w:sz w:val="24"/>
          <w:szCs w:val="24"/>
        </w:rPr>
        <w:t>ways, my teaching approaches have been</w:t>
      </w:r>
      <w:r w:rsidRPr="00CD1476">
        <w:rPr>
          <w:rFonts w:ascii="Cambria" w:eastAsia="Times New Roman" w:hAnsi="Cambria" w:cs="Times New Roman"/>
          <w:sz w:val="24"/>
          <w:szCs w:val="24"/>
        </w:rPr>
        <w:t xml:space="preserve"> worlds apart.</w:t>
      </w:r>
    </w:p>
    <w:p w:rsidR="00FB2F0B"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In preparing for this paper, it was tempting for me to try to compare the differences of teaching in these two settings as if I were approaching a problem in statistics.  I want</w:t>
      </w:r>
      <w:r w:rsidR="00FB2F0B">
        <w:rPr>
          <w:rFonts w:ascii="Cambria" w:eastAsia="Times New Roman" w:hAnsi="Cambria" w:cs="Times New Roman"/>
          <w:sz w:val="24"/>
          <w:szCs w:val="24"/>
        </w:rPr>
        <w:t>ed</w:t>
      </w:r>
      <w:r w:rsidRPr="00CD1476">
        <w:rPr>
          <w:rFonts w:ascii="Cambria" w:eastAsia="Times New Roman" w:hAnsi="Cambria" w:cs="Times New Roman"/>
          <w:sz w:val="24"/>
          <w:szCs w:val="24"/>
        </w:rPr>
        <w:t xml:space="preserve"> </w:t>
      </w:r>
      <w:r w:rsidRPr="00CD1476">
        <w:rPr>
          <w:rFonts w:ascii="Cambria" w:eastAsia="Times New Roman" w:hAnsi="Cambria" w:cs="Times New Roman"/>
          <w:sz w:val="24"/>
          <w:szCs w:val="24"/>
        </w:rPr>
        <w:lastRenderedPageBreak/>
        <w:t xml:space="preserve">to quantify the two experiences, somehow, and analyze them, determining through statistical inference whether there </w:t>
      </w:r>
      <w:r w:rsidRPr="00CD1476">
        <w:rPr>
          <w:rFonts w:ascii="Cambria" w:eastAsia="Times New Roman" w:hAnsi="Cambria" w:cs="Times New Roman"/>
          <w:i/>
          <w:iCs/>
          <w:sz w:val="24"/>
          <w:szCs w:val="24"/>
        </w:rPr>
        <w:t>is</w:t>
      </w:r>
      <w:r w:rsidRPr="00CD1476">
        <w:rPr>
          <w:rFonts w:ascii="Cambria" w:eastAsia="Times New Roman" w:hAnsi="Cambria" w:cs="Times New Roman"/>
          <w:sz w:val="24"/>
          <w:szCs w:val="24"/>
        </w:rPr>
        <w:t xml:space="preserve"> a significant difference in the teaching methods that come from the difference in ends or final causes of these two settings.  </w:t>
      </w:r>
      <w:r w:rsidR="00FB2F0B">
        <w:rPr>
          <w:rFonts w:ascii="Cambria" w:eastAsia="Times New Roman" w:hAnsi="Cambria" w:cs="Times New Roman"/>
          <w:sz w:val="24"/>
          <w:szCs w:val="24"/>
        </w:rPr>
        <w:t>However, my own experience – confirmed by a recent scholarly article on the topic – has convinced me otherwise.</w:t>
      </w:r>
    </w:p>
    <w:p w:rsidR="00CD1476" w:rsidRPr="00CD1476" w:rsidRDefault="009938E2" w:rsidP="00FB2F0B">
      <w:pPr>
        <w:spacing w:after="0" w:line="480" w:lineRule="auto"/>
        <w:ind w:firstLine="720"/>
        <w:rPr>
          <w:rFonts w:ascii="Cambria" w:eastAsia="Times New Roman" w:hAnsi="Cambria" w:cs="Times New Roman"/>
          <w:sz w:val="24"/>
          <w:szCs w:val="24"/>
        </w:rPr>
      </w:pPr>
      <w:r>
        <w:rPr>
          <w:rFonts w:ascii="Cambria" w:eastAsia="Times New Roman" w:hAnsi="Cambria" w:cs="Times New Roman"/>
          <w:sz w:val="24"/>
          <w:szCs w:val="24"/>
        </w:rPr>
        <w:t xml:space="preserve">Robert </w:t>
      </w:r>
      <w:proofErr w:type="spellStart"/>
      <w:r>
        <w:rPr>
          <w:rFonts w:ascii="Cambria" w:eastAsia="Times New Roman" w:hAnsi="Cambria" w:cs="Times New Roman"/>
          <w:sz w:val="24"/>
          <w:szCs w:val="24"/>
        </w:rPr>
        <w:t>Winthrow’s</w:t>
      </w:r>
      <w:proofErr w:type="spellEnd"/>
      <w:r>
        <w:rPr>
          <w:rFonts w:ascii="Cambria" w:eastAsia="Times New Roman" w:hAnsi="Cambria" w:cs="Times New Roman"/>
          <w:sz w:val="24"/>
          <w:szCs w:val="24"/>
        </w:rPr>
        <w:t xml:space="preserve"> recent article</w:t>
      </w:r>
      <w:r w:rsidR="00CD1476" w:rsidRPr="00CD1476">
        <w:rPr>
          <w:rFonts w:ascii="Cambria" w:eastAsia="Times New Roman" w:hAnsi="Cambria" w:cs="Times New Roman"/>
          <w:sz w:val="24"/>
          <w:szCs w:val="24"/>
        </w:rPr>
        <w:t xml:space="preserve"> in </w:t>
      </w:r>
      <w:r w:rsidR="00CD1476" w:rsidRPr="00CD1476">
        <w:rPr>
          <w:rFonts w:ascii="Cambria" w:eastAsia="Times New Roman" w:hAnsi="Cambria" w:cs="Times New Roman"/>
          <w:i/>
          <w:iCs/>
          <w:sz w:val="24"/>
          <w:szCs w:val="24"/>
        </w:rPr>
        <w:t>First Things</w:t>
      </w:r>
      <w:r w:rsidR="00CD1476" w:rsidRPr="00CD1476">
        <w:rPr>
          <w:rFonts w:ascii="Cambria" w:eastAsia="Times New Roman" w:hAnsi="Cambria" w:cs="Times New Roman"/>
          <w:sz w:val="24"/>
          <w:szCs w:val="24"/>
        </w:rPr>
        <w:t xml:space="preserve"> </w:t>
      </w:r>
      <w:r>
        <w:rPr>
          <w:rFonts w:ascii="Cambria" w:eastAsia="Times New Roman" w:hAnsi="Cambria" w:cs="Times New Roman"/>
          <w:sz w:val="24"/>
          <w:szCs w:val="24"/>
        </w:rPr>
        <w:t>entitle</w:t>
      </w:r>
      <w:r w:rsidR="00CD1476" w:rsidRPr="00CD1476">
        <w:rPr>
          <w:rFonts w:ascii="Cambria" w:eastAsia="Times New Roman" w:hAnsi="Cambria" w:cs="Times New Roman"/>
          <w:sz w:val="24"/>
          <w:szCs w:val="24"/>
        </w:rPr>
        <w:t>d</w:t>
      </w:r>
      <w:r>
        <w:rPr>
          <w:rFonts w:ascii="Cambria" w:eastAsia="Times New Roman" w:hAnsi="Cambria" w:cs="Times New Roman"/>
          <w:sz w:val="24"/>
          <w:szCs w:val="24"/>
        </w:rPr>
        <w:t>,</w:t>
      </w:r>
      <w:r w:rsidR="00CD1476" w:rsidRPr="00CD1476">
        <w:rPr>
          <w:rFonts w:ascii="Cambria" w:eastAsia="Times New Roman" w:hAnsi="Cambria" w:cs="Times New Roman"/>
          <w:sz w:val="24"/>
          <w:szCs w:val="24"/>
        </w:rPr>
        <w:t xml:space="preserve"> “In Polls We Trust</w:t>
      </w:r>
      <w:r>
        <w:rPr>
          <w:rFonts w:ascii="Cambria" w:eastAsia="Times New Roman" w:hAnsi="Cambria" w:cs="Times New Roman"/>
          <w:sz w:val="24"/>
          <w:szCs w:val="24"/>
        </w:rPr>
        <w:t>,</w:t>
      </w:r>
      <w:r w:rsidR="00CD1476" w:rsidRPr="00CD1476">
        <w:rPr>
          <w:rFonts w:ascii="Cambria" w:eastAsia="Times New Roman" w:hAnsi="Cambria" w:cs="Times New Roman"/>
          <w:sz w:val="24"/>
          <w:szCs w:val="24"/>
        </w:rPr>
        <w:t>”</w:t>
      </w:r>
      <w:r>
        <w:rPr>
          <w:rFonts w:ascii="Cambria" w:eastAsia="Times New Roman" w:hAnsi="Cambria" w:cs="Times New Roman"/>
          <w:sz w:val="24"/>
          <w:szCs w:val="24"/>
        </w:rPr>
        <w:t xml:space="preserve"> reflects on the problems inherent in statistically evaluating key religious topics.  </w:t>
      </w:r>
      <w:r w:rsidR="008624BD">
        <w:rPr>
          <w:rFonts w:ascii="Cambria" w:eastAsia="Times New Roman" w:hAnsi="Cambria" w:cs="Times New Roman"/>
          <w:sz w:val="24"/>
          <w:szCs w:val="24"/>
        </w:rPr>
        <w:t>Bringing this article into the classroom for discussion, I and my students</w:t>
      </w:r>
      <w:r w:rsidR="00CD1476" w:rsidRPr="00CD1476">
        <w:rPr>
          <w:rFonts w:ascii="Cambria" w:eastAsia="Times New Roman" w:hAnsi="Cambria" w:cs="Times New Roman"/>
          <w:sz w:val="24"/>
          <w:szCs w:val="24"/>
        </w:rPr>
        <w:t xml:space="preserve"> that read and discussed </w:t>
      </w:r>
      <w:proofErr w:type="spellStart"/>
      <w:r w:rsidR="00CD1476" w:rsidRPr="00CD1476">
        <w:rPr>
          <w:rFonts w:ascii="Cambria" w:eastAsia="Times New Roman" w:hAnsi="Cambria" w:cs="Times New Roman"/>
          <w:sz w:val="24"/>
          <w:szCs w:val="24"/>
        </w:rPr>
        <w:t>Winthrow</w:t>
      </w:r>
      <w:r w:rsidR="008624BD">
        <w:rPr>
          <w:rFonts w:ascii="Cambria" w:eastAsia="Times New Roman" w:hAnsi="Cambria" w:cs="Times New Roman"/>
          <w:sz w:val="24"/>
          <w:szCs w:val="24"/>
        </w:rPr>
        <w:t>’s</w:t>
      </w:r>
      <w:proofErr w:type="spellEnd"/>
      <w:r w:rsidR="008624BD">
        <w:rPr>
          <w:rFonts w:ascii="Cambria" w:eastAsia="Times New Roman" w:hAnsi="Cambria" w:cs="Times New Roman"/>
          <w:sz w:val="24"/>
          <w:szCs w:val="24"/>
        </w:rPr>
        <w:t xml:space="preserve"> compelling claims.  He </w:t>
      </w:r>
      <w:r w:rsidR="00C00A38">
        <w:rPr>
          <w:rFonts w:ascii="Cambria" w:eastAsia="Times New Roman" w:hAnsi="Cambria" w:cs="Times New Roman"/>
          <w:sz w:val="24"/>
          <w:szCs w:val="24"/>
        </w:rPr>
        <w:t>argues that “a</w:t>
      </w:r>
      <w:r w:rsidR="00CD1476" w:rsidRPr="00CD1476">
        <w:rPr>
          <w:rFonts w:ascii="Cambria" w:eastAsia="Times New Roman" w:hAnsi="Cambria" w:cs="Times New Roman"/>
          <w:sz w:val="24"/>
          <w:szCs w:val="24"/>
        </w:rPr>
        <w:t>s it presently exists . . . polling about religion is troubling not because it is always wrong, but because it has become difficult for anyone to know when the results are correct and when they are not.”</w:t>
      </w:r>
      <w:r w:rsidR="002223C8">
        <w:rPr>
          <w:rStyle w:val="FootnoteReference"/>
          <w:rFonts w:ascii="Cambria" w:eastAsia="Times New Roman" w:hAnsi="Cambria" w:cs="Times New Roman"/>
          <w:sz w:val="24"/>
          <w:szCs w:val="24"/>
        </w:rPr>
        <w:footnoteReference w:id="1"/>
      </w:r>
      <w:r w:rsidR="00CD1476" w:rsidRPr="00CD1476">
        <w:rPr>
          <w:rFonts w:ascii="Cambria" w:eastAsia="Times New Roman" w:hAnsi="Cambria" w:cs="Times New Roman"/>
          <w:sz w:val="24"/>
          <w:szCs w:val="24"/>
        </w:rPr>
        <w:t xml:space="preserve">  </w:t>
      </w:r>
      <w:r w:rsidR="00C00A38">
        <w:rPr>
          <w:rFonts w:ascii="Cambria" w:eastAsia="Times New Roman" w:hAnsi="Cambria" w:cs="Times New Roman"/>
          <w:sz w:val="24"/>
          <w:szCs w:val="24"/>
        </w:rPr>
        <w:t>Moreover, “p</w:t>
      </w:r>
      <w:r w:rsidR="00CD1476" w:rsidRPr="00CD1476">
        <w:rPr>
          <w:rFonts w:ascii="Cambria" w:eastAsia="Times New Roman" w:hAnsi="Cambria" w:cs="Times New Roman"/>
          <w:sz w:val="24"/>
          <w:szCs w:val="24"/>
        </w:rPr>
        <w:t>olling has taught us to think about religion in certain ways that happen to be convenient for conducting polls.  The questions tap a few aspects of belief and behavior that can be tracked as trends and rarely provide opportunities to hear what people actually think.”</w:t>
      </w:r>
      <w:r w:rsidR="002223C8">
        <w:rPr>
          <w:rStyle w:val="FootnoteReference"/>
          <w:rFonts w:ascii="Cambria" w:eastAsia="Times New Roman" w:hAnsi="Cambria" w:cs="Times New Roman"/>
          <w:sz w:val="24"/>
          <w:szCs w:val="24"/>
        </w:rPr>
        <w:footnoteReference w:id="2"/>
      </w:r>
      <w:r w:rsidR="00CD1476" w:rsidRPr="00CD1476">
        <w:rPr>
          <w:rFonts w:ascii="Cambria" w:eastAsia="Times New Roman" w:hAnsi="Cambria" w:cs="Times New Roman"/>
          <w:sz w:val="24"/>
          <w:szCs w:val="24"/>
        </w:rPr>
        <w:t xml:space="preserve"> Related to this conclusion that </w:t>
      </w:r>
      <w:r w:rsidR="00CD1476" w:rsidRPr="00CD1476">
        <w:rPr>
          <w:rFonts w:ascii="Cambria" w:eastAsia="Times New Roman" w:hAnsi="Cambria" w:cs="Times New Roman"/>
          <w:i/>
          <w:iCs/>
          <w:sz w:val="24"/>
          <w:szCs w:val="24"/>
        </w:rPr>
        <w:t>he</w:t>
      </w:r>
      <w:r w:rsidR="00CD1476" w:rsidRPr="00CD1476">
        <w:rPr>
          <w:rFonts w:ascii="Cambria" w:eastAsia="Times New Roman" w:hAnsi="Cambria" w:cs="Times New Roman"/>
          <w:sz w:val="24"/>
          <w:szCs w:val="24"/>
        </w:rPr>
        <w:t xml:space="preserve"> came to, the conclusion that I finally came to was that no amount of polling or data collection or statistical analysis can demonstrate the significant difference in the approaches to teaching that stem from the difference in final causes of the two settings in which I have taught statistics because one of the final causes lives </w:t>
      </w:r>
      <w:r w:rsidR="00CD1476" w:rsidRPr="00CD1476">
        <w:rPr>
          <w:rFonts w:ascii="Cambria" w:eastAsia="Times New Roman" w:hAnsi="Cambria" w:cs="Times New Roman"/>
          <w:i/>
          <w:iCs/>
          <w:sz w:val="24"/>
          <w:szCs w:val="24"/>
        </w:rPr>
        <w:t>in the supernatural realm</w:t>
      </w:r>
      <w:r w:rsidR="00CD1476" w:rsidRPr="00CD1476">
        <w:rPr>
          <w:rFonts w:ascii="Cambria" w:eastAsia="Times New Roman" w:hAnsi="Cambria" w:cs="Times New Roman"/>
          <w:sz w:val="24"/>
          <w:szCs w:val="24"/>
        </w:rPr>
        <w:t>.</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 xml:space="preserve">This is really important.  And though it doesn’t affect every aspect of my daily lesson plan, it informs my every teaching moment.  I am thinking about everything I teach in terms of my students’ life in Christ.  This means always being open to the Holy Spirit who might </w:t>
      </w:r>
      <w:r w:rsidRPr="00CD1476">
        <w:rPr>
          <w:rFonts w:ascii="Cambria" w:eastAsia="Times New Roman" w:hAnsi="Cambria" w:cs="Times New Roman"/>
          <w:sz w:val="24"/>
          <w:szCs w:val="24"/>
        </w:rPr>
        <w:lastRenderedPageBreak/>
        <w:t>guide me in a new way in the middle of covering this or that topic in class because suddenly I’m made aware of repercussions of that topic which I hadn’t even considered.</w:t>
      </w:r>
    </w:p>
    <w:p w:rsidR="006B3824" w:rsidRDefault="00CD1476" w:rsidP="008624BD">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I had one of these moments in the middle of going through a problem about conditional probability with my class.  One of the great things about the material we cover (and the particular textbook that we use!) is that almost all of the problems we do all year long come from actual, cited, real-life data.  Students are gaining knowledge about all sorts of worldly areas, and getting to analyze data that has actually been collected about these areas, in every single homework assignment.  In this particular problem, we looked at statistics involving medical testing.  The problem read:</w:t>
      </w:r>
    </w:p>
    <w:p w:rsidR="008624BD" w:rsidRDefault="008624BD" w:rsidP="008624BD">
      <w:pPr>
        <w:spacing w:after="0" w:line="480" w:lineRule="auto"/>
        <w:rPr>
          <w:rFonts w:ascii="Cambria" w:eastAsia="Times New Roman" w:hAnsi="Cambria" w:cs="Times New Roman"/>
          <w:sz w:val="24"/>
          <w:szCs w:val="24"/>
        </w:rPr>
      </w:pPr>
    </w:p>
    <w:p w:rsidR="00CD1476" w:rsidRPr="00CD1476" w:rsidRDefault="00CD1476" w:rsidP="000A3A49">
      <w:pPr>
        <w:spacing w:line="240" w:lineRule="auto"/>
        <w:ind w:left="720" w:right="720"/>
        <w:rPr>
          <w:rFonts w:ascii="Cambria" w:eastAsia="Times New Roman" w:hAnsi="Cambria" w:cs="Times New Roman"/>
          <w:sz w:val="24"/>
          <w:szCs w:val="24"/>
        </w:rPr>
      </w:pPr>
      <w:r w:rsidRPr="00CD1476">
        <w:rPr>
          <w:rFonts w:ascii="Cambria" w:eastAsia="Times New Roman" w:hAnsi="Cambria" w:cs="Times New Roman"/>
          <w:sz w:val="24"/>
          <w:szCs w:val="24"/>
        </w:rPr>
        <w:t>Enzyme immunoassay (EIA) tests are used to screen blood specimens for the presence of antibodies to HIV, the virus that causes AIDS.  Antibodies indicate the presence of the virus.  The test is quite accurate but is not always correct.  And then the problem gave t</w:t>
      </w:r>
      <w:r w:rsidR="006B3824">
        <w:rPr>
          <w:rFonts w:ascii="Cambria" w:eastAsia="Times New Roman" w:hAnsi="Cambria" w:cs="Times New Roman"/>
          <w:sz w:val="24"/>
          <w:szCs w:val="24"/>
        </w:rPr>
        <w:t>he approximate probabilities of</w:t>
      </w:r>
      <w:r w:rsidRPr="00CD1476">
        <w:rPr>
          <w:rFonts w:ascii="Cambria" w:eastAsia="Times New Roman" w:hAnsi="Cambria" w:cs="Times New Roman"/>
          <w:sz w:val="24"/>
          <w:szCs w:val="24"/>
        </w:rPr>
        <w:t xml:space="preserve"> positive and negative EIA outcomes when the blood tested does and does not actually contain antibodies to HIV</w:t>
      </w:r>
    </w:p>
    <w:tbl>
      <w:tblPr>
        <w:tblW w:w="6544" w:type="dxa"/>
        <w:tblInd w:w="778" w:type="dxa"/>
        <w:tblCellMar>
          <w:top w:w="15" w:type="dxa"/>
          <w:left w:w="15" w:type="dxa"/>
          <w:bottom w:w="15" w:type="dxa"/>
          <w:right w:w="15" w:type="dxa"/>
        </w:tblCellMar>
        <w:tblLook w:val="04A0" w:firstRow="1" w:lastRow="0" w:firstColumn="1" w:lastColumn="0" w:noHBand="0" w:noVBand="1"/>
      </w:tblPr>
      <w:tblGrid>
        <w:gridCol w:w="2524"/>
        <w:gridCol w:w="2010"/>
        <w:gridCol w:w="2010"/>
      </w:tblGrid>
      <w:tr w:rsidR="00CD1476" w:rsidRPr="00CD1476" w:rsidTr="000A3A49">
        <w:tc>
          <w:tcPr>
            <w:tcW w:w="2524" w:type="dxa"/>
            <w:tcBorders>
              <w:top w:val="single" w:sz="8" w:space="0" w:color="000000"/>
              <w:left w:val="single" w:sz="8" w:space="0" w:color="000000"/>
              <w:bottom w:val="single" w:sz="8" w:space="0" w:color="000000"/>
              <w:right w:val="single" w:sz="8" w:space="0" w:color="000000"/>
            </w:tcBorders>
            <w:noWrap/>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bookmarkStart w:id="1" w:name="table01"/>
            <w:bookmarkEnd w:id="1"/>
            <w:r w:rsidRPr="00CD1476">
              <w:rPr>
                <w:rFonts w:ascii="Times New Roman" w:eastAsia="Times New Roman" w:hAnsi="Times New Roman" w:cs="Times New Roman"/>
                <w:sz w:val="24"/>
                <w:szCs w:val="24"/>
              </w:rPr>
              <w:t>Truth</w:t>
            </w:r>
          </w:p>
        </w:tc>
        <w:tc>
          <w:tcPr>
            <w:tcW w:w="2010"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 Test result</w:t>
            </w:r>
          </w:p>
        </w:tc>
        <w:tc>
          <w:tcPr>
            <w:tcW w:w="2010"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 Test result</w:t>
            </w:r>
          </w:p>
        </w:tc>
      </w:tr>
      <w:tr w:rsidR="00CD1476" w:rsidRPr="00CD1476" w:rsidTr="000A3A49">
        <w:tc>
          <w:tcPr>
            <w:tcW w:w="2524"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right"/>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Antibodies present</w:t>
            </w:r>
          </w:p>
        </w:tc>
        <w:tc>
          <w:tcPr>
            <w:tcW w:w="2010"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.9985</w:t>
            </w:r>
          </w:p>
        </w:tc>
        <w:tc>
          <w:tcPr>
            <w:tcW w:w="2010"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.0015</w:t>
            </w:r>
          </w:p>
        </w:tc>
      </w:tr>
      <w:tr w:rsidR="00CD1476" w:rsidRPr="00CD1476" w:rsidTr="000A3A49">
        <w:tc>
          <w:tcPr>
            <w:tcW w:w="2524"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right"/>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Antibodies absent</w:t>
            </w:r>
          </w:p>
        </w:tc>
        <w:tc>
          <w:tcPr>
            <w:tcW w:w="2010"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.006</w:t>
            </w:r>
          </w:p>
        </w:tc>
        <w:tc>
          <w:tcPr>
            <w:tcW w:w="2010" w:type="dxa"/>
            <w:tcBorders>
              <w:top w:val="single" w:sz="8" w:space="0" w:color="000000"/>
              <w:left w:val="single" w:sz="8" w:space="0" w:color="000000"/>
              <w:bottom w:val="single" w:sz="8" w:space="0" w:color="000000"/>
              <w:right w:val="single" w:sz="8" w:space="0" w:color="000000"/>
            </w:tcBorders>
            <w:vAlign w:val="center"/>
            <w:hideMark/>
          </w:tcPr>
          <w:p w:rsidR="00CD1476" w:rsidRPr="00CD1476" w:rsidRDefault="00CD1476" w:rsidP="000A3A49">
            <w:pPr>
              <w:spacing w:after="0" w:line="480" w:lineRule="auto"/>
              <w:ind w:left="720" w:right="720"/>
              <w:jc w:val="center"/>
              <w:rPr>
                <w:rFonts w:ascii="Times New Roman" w:eastAsia="Times New Roman" w:hAnsi="Times New Roman" w:cs="Times New Roman"/>
                <w:sz w:val="24"/>
                <w:szCs w:val="24"/>
              </w:rPr>
            </w:pPr>
            <w:r w:rsidRPr="00CD1476">
              <w:rPr>
                <w:rFonts w:ascii="Times New Roman" w:eastAsia="Times New Roman" w:hAnsi="Times New Roman" w:cs="Times New Roman"/>
                <w:sz w:val="24"/>
                <w:szCs w:val="24"/>
              </w:rPr>
              <w:t>.994</w:t>
            </w:r>
          </w:p>
        </w:tc>
      </w:tr>
    </w:tbl>
    <w:p w:rsidR="00CD1476" w:rsidRPr="00CD1476" w:rsidRDefault="00CD1476" w:rsidP="000A3A49">
      <w:pPr>
        <w:spacing w:after="0" w:line="480" w:lineRule="auto"/>
        <w:ind w:left="720" w:right="720"/>
        <w:rPr>
          <w:rFonts w:ascii="Cambria" w:eastAsia="Times New Roman" w:hAnsi="Cambria" w:cs="Times New Roman"/>
          <w:sz w:val="24"/>
          <w:szCs w:val="24"/>
        </w:rPr>
      </w:pPr>
      <w:r w:rsidRPr="00CD1476">
        <w:rPr>
          <w:rFonts w:ascii="Cambria" w:eastAsia="Times New Roman" w:hAnsi="Cambria" w:cs="Times New Roman"/>
          <w:sz w:val="24"/>
          <w:szCs w:val="24"/>
        </w:rPr>
        <w:t> </w:t>
      </w:r>
    </w:p>
    <w:p w:rsidR="006B3824" w:rsidRDefault="006B3824" w:rsidP="004538A1">
      <w:pPr>
        <w:spacing w:after="0" w:line="480" w:lineRule="auto"/>
        <w:rPr>
          <w:rFonts w:ascii="Cambria" w:eastAsia="Times New Roman" w:hAnsi="Cambria" w:cs="Times New Roman"/>
          <w:sz w:val="24"/>
          <w:szCs w:val="24"/>
        </w:rPr>
      </w:pPr>
    </w:p>
    <w:p w:rsidR="00CD1476" w:rsidRPr="00CD1476" w:rsidRDefault="00CD1476" w:rsidP="006B3824">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sz w:val="24"/>
          <w:szCs w:val="24"/>
        </w:rPr>
        <w:lastRenderedPageBreak/>
        <w:t xml:space="preserve">The problem asks the student to suppose that 1% of a large population carries antibodies to HIV in their blood and that we choose a person from this population at random.  The problem says, “If you know that the EIA test from that person is positive, find the probability that the person has the antibody.”  The answer is rather surprising.  Let A = having the antibody and let B = having a positive test result.  Using the conditional probability formula of </w:t>
      </w:r>
      <w:proofErr w:type="gramStart"/>
      <w:r w:rsidRPr="00CD1476">
        <w:rPr>
          <w:rFonts w:ascii="Cambria" w:eastAsia="Times New Roman" w:hAnsi="Cambria" w:cs="Times New Roman"/>
          <w:sz w:val="24"/>
          <w:szCs w:val="24"/>
        </w:rPr>
        <w:t>P(</w:t>
      </w:r>
      <w:proofErr w:type="gramEnd"/>
      <w:r w:rsidRPr="00CD1476">
        <w:rPr>
          <w:rFonts w:ascii="Cambria" w:eastAsia="Times New Roman" w:hAnsi="Cambria" w:cs="Times New Roman"/>
          <w:sz w:val="24"/>
          <w:szCs w:val="24"/>
        </w:rPr>
        <w:t>A|B) = P(A</w:t>
      </w:r>
      <w:r w:rsidRPr="00CD1476">
        <w:rPr>
          <w:rFonts w:ascii="Symbol" w:eastAsia="Times New Roman" w:hAnsi="Symbol" w:cs="Times New Roman"/>
          <w:sz w:val="24"/>
          <w:szCs w:val="24"/>
        </w:rPr>
        <w:t></w:t>
      </w:r>
      <w:r w:rsidRPr="00CD1476">
        <w:rPr>
          <w:rFonts w:ascii="Cambria" w:eastAsia="Times New Roman" w:hAnsi="Cambria" w:cs="Times New Roman"/>
          <w:sz w:val="24"/>
          <w:szCs w:val="24"/>
        </w:rPr>
        <w:t xml:space="preserve">B)/P(B), we can find the probability of having the antibody (A) given that the test was positive (B).  We know that </w:t>
      </w:r>
      <w:proofErr w:type="gramStart"/>
      <w:r w:rsidRPr="00CD1476">
        <w:rPr>
          <w:rFonts w:ascii="Cambria" w:eastAsia="Times New Roman" w:hAnsi="Cambria" w:cs="Times New Roman"/>
          <w:sz w:val="24"/>
          <w:szCs w:val="24"/>
        </w:rPr>
        <w:t>P(</w:t>
      </w:r>
      <w:proofErr w:type="gramEnd"/>
      <w:r w:rsidRPr="00CD1476">
        <w:rPr>
          <w:rFonts w:ascii="Cambria" w:eastAsia="Times New Roman" w:hAnsi="Cambria" w:cs="Times New Roman"/>
          <w:sz w:val="24"/>
          <w:szCs w:val="24"/>
        </w:rPr>
        <w:t>A</w:t>
      </w:r>
      <w:r w:rsidRPr="00CD1476">
        <w:rPr>
          <w:rFonts w:ascii="Symbol" w:eastAsia="Times New Roman" w:hAnsi="Symbol" w:cs="Times New Roman"/>
          <w:sz w:val="24"/>
          <w:szCs w:val="24"/>
        </w:rPr>
        <w:t></w:t>
      </w:r>
      <w:r w:rsidRPr="00CD1476">
        <w:rPr>
          <w:rFonts w:ascii="Cambria" w:eastAsia="Times New Roman" w:hAnsi="Cambria" w:cs="Times New Roman"/>
          <w:sz w:val="24"/>
          <w:szCs w:val="24"/>
        </w:rPr>
        <w:t>B) = P(A)P(B|A) = .01(.9985)</w:t>
      </w:r>
    </w:p>
    <w:p w:rsidR="00CD1476" w:rsidRPr="00CD1476" w:rsidRDefault="00CD1476" w:rsidP="003E5AE1">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sz w:val="24"/>
          <w:szCs w:val="24"/>
        </w:rPr>
        <w:t>Also, it’s easy to show through Venn diagrams that</w:t>
      </w:r>
    </w:p>
    <w:p w:rsidR="00CD1476" w:rsidRPr="00CD1476" w:rsidRDefault="00CD1476" w:rsidP="004538A1">
      <w:pPr>
        <w:spacing w:after="0" w:line="480" w:lineRule="auto"/>
        <w:jc w:val="center"/>
        <w:rPr>
          <w:rFonts w:ascii="Cambria" w:eastAsia="Times New Roman" w:hAnsi="Cambria" w:cs="Times New Roman"/>
          <w:sz w:val="24"/>
          <w:szCs w:val="24"/>
        </w:rPr>
      </w:pPr>
      <w:proofErr w:type="gramStart"/>
      <w:r w:rsidRPr="00CD1476">
        <w:rPr>
          <w:rFonts w:ascii="Cambria" w:eastAsia="Times New Roman" w:hAnsi="Cambria" w:cs="Times New Roman"/>
          <w:sz w:val="24"/>
          <w:szCs w:val="24"/>
        </w:rPr>
        <w:t>P(</w:t>
      </w:r>
      <w:proofErr w:type="gramEnd"/>
      <w:r w:rsidRPr="00CD1476">
        <w:rPr>
          <w:rFonts w:ascii="Cambria" w:eastAsia="Times New Roman" w:hAnsi="Cambria" w:cs="Times New Roman"/>
          <w:sz w:val="24"/>
          <w:szCs w:val="24"/>
        </w:rPr>
        <w:t>B) = P(A)P(B|A) + P(A</w:t>
      </w:r>
      <w:r w:rsidRPr="00CD1476">
        <w:rPr>
          <w:rFonts w:ascii="Cambria" w:eastAsia="Times New Roman" w:hAnsi="Cambria" w:cs="Times New Roman"/>
          <w:sz w:val="20"/>
          <w:szCs w:val="20"/>
          <w:vertAlign w:val="superscript"/>
        </w:rPr>
        <w:t>c</w:t>
      </w:r>
      <w:r w:rsidRPr="00CD1476">
        <w:rPr>
          <w:rFonts w:ascii="Cambria" w:eastAsia="Times New Roman" w:hAnsi="Cambria" w:cs="Times New Roman"/>
          <w:sz w:val="24"/>
          <w:szCs w:val="24"/>
        </w:rPr>
        <w:t>)P(B|A</w:t>
      </w:r>
      <w:r w:rsidRPr="00CD1476">
        <w:rPr>
          <w:rFonts w:ascii="Cambria" w:eastAsia="Times New Roman" w:hAnsi="Cambria" w:cs="Times New Roman"/>
          <w:sz w:val="20"/>
          <w:szCs w:val="20"/>
          <w:vertAlign w:val="superscript"/>
        </w:rPr>
        <w:t>C</w:t>
      </w:r>
      <w:r w:rsidRPr="00CD1476">
        <w:rPr>
          <w:rFonts w:ascii="Cambria" w:eastAsia="Times New Roman" w:hAnsi="Cambria" w:cs="Times New Roman"/>
          <w:sz w:val="24"/>
          <w:szCs w:val="24"/>
        </w:rPr>
        <w:t>) = .01(.9985) + (.99)(.006).</w:t>
      </w:r>
    </w:p>
    <w:p w:rsidR="00CD1476" w:rsidRDefault="00CD1476" w:rsidP="004538A1">
      <w:pPr>
        <w:spacing w:after="0" w:line="480" w:lineRule="auto"/>
        <w:jc w:val="center"/>
        <w:rPr>
          <w:rFonts w:ascii="Cambria" w:eastAsia="Times New Roman" w:hAnsi="Cambria" w:cs="Times New Roman"/>
          <w:sz w:val="24"/>
          <w:szCs w:val="24"/>
        </w:rPr>
      </w:pPr>
      <w:r w:rsidRPr="00CD1476">
        <w:rPr>
          <w:rFonts w:ascii="Cambria" w:eastAsia="Times New Roman" w:hAnsi="Cambria" w:cs="Times New Roman"/>
          <w:sz w:val="24"/>
          <w:szCs w:val="24"/>
        </w:rPr>
        <w:t xml:space="preserve">So, </w:t>
      </w:r>
      <w:proofErr w:type="gramStart"/>
      <w:r w:rsidRPr="00CD1476">
        <w:rPr>
          <w:rFonts w:ascii="Cambria" w:eastAsia="Times New Roman" w:hAnsi="Cambria" w:cs="Times New Roman"/>
          <w:sz w:val="24"/>
          <w:szCs w:val="24"/>
        </w:rPr>
        <w:t>P(</w:t>
      </w:r>
      <w:proofErr w:type="gramEnd"/>
      <w:r w:rsidRPr="00CD1476">
        <w:rPr>
          <w:rFonts w:ascii="Cambria" w:eastAsia="Times New Roman" w:hAnsi="Cambria" w:cs="Times New Roman"/>
          <w:sz w:val="24"/>
          <w:szCs w:val="24"/>
        </w:rPr>
        <w:t>A|B) = P(A</w:t>
      </w:r>
      <w:r w:rsidRPr="00CD1476">
        <w:rPr>
          <w:rFonts w:ascii="Symbol" w:eastAsia="Times New Roman" w:hAnsi="Symbol" w:cs="Times New Roman"/>
          <w:sz w:val="24"/>
          <w:szCs w:val="24"/>
        </w:rPr>
        <w:t></w:t>
      </w:r>
      <w:r w:rsidRPr="00CD1476">
        <w:rPr>
          <w:rFonts w:ascii="Cambria" w:eastAsia="Times New Roman" w:hAnsi="Cambria" w:cs="Times New Roman"/>
          <w:sz w:val="24"/>
          <w:szCs w:val="24"/>
        </w:rPr>
        <w:t>B)/P(B) = .01(.9985) / [.01(.9985) + (.99)(.006)] = .6270</w:t>
      </w:r>
    </w:p>
    <w:p w:rsidR="008624BD" w:rsidRPr="00CD1476" w:rsidRDefault="008624BD" w:rsidP="004538A1">
      <w:pPr>
        <w:spacing w:after="0" w:line="480" w:lineRule="auto"/>
        <w:jc w:val="center"/>
        <w:rPr>
          <w:rFonts w:ascii="Cambria" w:eastAsia="Times New Roman" w:hAnsi="Cambria" w:cs="Times New Roman"/>
          <w:sz w:val="24"/>
          <w:szCs w:val="24"/>
        </w:rPr>
      </w:pP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xml:space="preserve">What does this mean??  It means that there’s a 62.7% chance that the person chosen from the population </w:t>
      </w:r>
      <w:r w:rsidRPr="00CD1476">
        <w:rPr>
          <w:rFonts w:ascii="Cambria" w:eastAsia="Times New Roman" w:hAnsi="Cambria" w:cs="Times New Roman"/>
          <w:i/>
          <w:iCs/>
          <w:sz w:val="24"/>
          <w:szCs w:val="24"/>
        </w:rPr>
        <w:t>actually</w:t>
      </w:r>
      <w:r w:rsidRPr="00CD1476">
        <w:rPr>
          <w:rFonts w:ascii="Cambria" w:eastAsia="Times New Roman" w:hAnsi="Cambria" w:cs="Times New Roman"/>
          <w:sz w:val="24"/>
          <w:szCs w:val="24"/>
        </w:rPr>
        <w:t xml:space="preserve"> has the antibody even though we started by knowing that his/her</w:t>
      </w:r>
      <w:r w:rsidR="008624BD">
        <w:rPr>
          <w:rFonts w:ascii="Cambria" w:eastAsia="Times New Roman" w:hAnsi="Cambria" w:cs="Times New Roman"/>
          <w:sz w:val="24"/>
          <w:szCs w:val="24"/>
        </w:rPr>
        <w:t xml:space="preserve"> test for it was positive!  Thus, when </w:t>
      </w:r>
      <w:r w:rsidRPr="00CD1476">
        <w:rPr>
          <w:rFonts w:ascii="Cambria" w:eastAsia="Times New Roman" w:hAnsi="Cambria" w:cs="Times New Roman"/>
          <w:sz w:val="24"/>
          <w:szCs w:val="24"/>
        </w:rPr>
        <w:t>we got t</w:t>
      </w:r>
      <w:r w:rsidR="008624BD">
        <w:rPr>
          <w:rFonts w:ascii="Cambria" w:eastAsia="Times New Roman" w:hAnsi="Cambria" w:cs="Times New Roman"/>
          <w:sz w:val="24"/>
          <w:szCs w:val="24"/>
        </w:rPr>
        <w:t>o the end of the problem, we</w:t>
      </w:r>
      <w:r w:rsidRPr="00CD1476">
        <w:rPr>
          <w:rFonts w:ascii="Cambria" w:eastAsia="Times New Roman" w:hAnsi="Cambria" w:cs="Times New Roman"/>
          <w:sz w:val="24"/>
          <w:szCs w:val="24"/>
        </w:rPr>
        <w:t xml:space="preserve"> realized how likely it was that</w:t>
      </w:r>
      <w:r w:rsidR="008624BD">
        <w:rPr>
          <w:rFonts w:ascii="Cambria" w:eastAsia="Times New Roman" w:hAnsi="Cambria" w:cs="Times New Roman"/>
          <w:sz w:val="24"/>
          <w:szCs w:val="24"/>
        </w:rPr>
        <w:t>,</w:t>
      </w:r>
      <w:r w:rsidRPr="00CD1476">
        <w:rPr>
          <w:rFonts w:ascii="Cambria" w:eastAsia="Times New Roman" w:hAnsi="Cambria" w:cs="Times New Roman"/>
          <w:sz w:val="24"/>
          <w:szCs w:val="24"/>
        </w:rPr>
        <w:t xml:space="preserve"> if some</w:t>
      </w:r>
      <w:r w:rsidR="008624BD">
        <w:rPr>
          <w:rFonts w:ascii="Cambria" w:eastAsia="Times New Roman" w:hAnsi="Cambria" w:cs="Times New Roman"/>
          <w:sz w:val="24"/>
          <w:szCs w:val="24"/>
        </w:rPr>
        <w:t>one has had a positive test result (</w:t>
      </w:r>
      <w:r w:rsidRPr="00CD1476">
        <w:rPr>
          <w:rFonts w:ascii="Cambria" w:eastAsia="Times New Roman" w:hAnsi="Cambria" w:cs="Times New Roman"/>
          <w:sz w:val="24"/>
          <w:szCs w:val="24"/>
        </w:rPr>
        <w:t xml:space="preserve">even from a </w:t>
      </w:r>
      <w:r w:rsidR="008624BD">
        <w:rPr>
          <w:rFonts w:ascii="Cambria" w:eastAsia="Times New Roman" w:hAnsi="Cambria" w:cs="Times New Roman"/>
          <w:sz w:val="24"/>
          <w:szCs w:val="24"/>
        </w:rPr>
        <w:t>test that is very accurate), then</w:t>
      </w:r>
      <w:r w:rsidRPr="00CD1476">
        <w:rPr>
          <w:rFonts w:ascii="Cambria" w:eastAsia="Times New Roman" w:hAnsi="Cambria" w:cs="Times New Roman"/>
          <w:sz w:val="24"/>
          <w:szCs w:val="24"/>
        </w:rPr>
        <w:t xml:space="preserve"> they </w:t>
      </w:r>
      <w:r w:rsidR="008624BD">
        <w:rPr>
          <w:rFonts w:ascii="Cambria" w:eastAsia="Times New Roman" w:hAnsi="Cambria" w:cs="Times New Roman"/>
          <w:sz w:val="24"/>
          <w:szCs w:val="24"/>
        </w:rPr>
        <w:t xml:space="preserve">still might </w:t>
      </w:r>
      <w:r w:rsidRPr="00CD1476">
        <w:rPr>
          <w:rFonts w:ascii="Cambria" w:eastAsia="Times New Roman" w:hAnsi="Cambria" w:cs="Times New Roman"/>
          <w:sz w:val="24"/>
          <w:szCs w:val="24"/>
        </w:rPr>
        <w:t>not actually have the HIV antibody (almost 38% chance!).  “This is so imp</w:t>
      </w:r>
      <w:r w:rsidR="00246430">
        <w:rPr>
          <w:rFonts w:ascii="Cambria" w:eastAsia="Times New Roman" w:hAnsi="Cambria" w:cs="Times New Roman"/>
          <w:sz w:val="24"/>
          <w:szCs w:val="24"/>
        </w:rPr>
        <w:t xml:space="preserve">ortant!” I exclaimed.  </w:t>
      </w:r>
      <w:r w:rsidRPr="00CD1476">
        <w:rPr>
          <w:rFonts w:ascii="Cambria" w:eastAsia="Times New Roman" w:hAnsi="Cambria" w:cs="Times New Roman"/>
          <w:sz w:val="24"/>
          <w:szCs w:val="24"/>
        </w:rPr>
        <w:t xml:space="preserve">“Do you know how often pregnant women are encouraged to have prenatal testing done with the same kind of false positive rates (actually the initial tests done often have much worse false positive rates)?  Do you know what happens when women get positive results from a prenatal test?”  I know how real this is because I happen to have a very close friend who had such a positive test result and her </w:t>
      </w:r>
      <w:r w:rsidRPr="00CD1476">
        <w:rPr>
          <w:rFonts w:ascii="Cambria" w:eastAsia="Times New Roman" w:hAnsi="Cambria" w:cs="Times New Roman"/>
          <w:sz w:val="24"/>
          <w:szCs w:val="24"/>
        </w:rPr>
        <w:lastRenderedPageBreak/>
        <w:t xml:space="preserve">doctor already started talking about her “options” if further testing confirmed the initial result.  </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 xml:space="preserve">When I had taught this same problem in the secular college prep setting, my concern was simply that the students understand how surprising conditional probability results can be.  That was no longer the case when teaching students for whom I had a supernatural end in mind.  Discussion about conditional probability segued easily into a discussion about responsible use of pre-natal testing and </w:t>
      </w:r>
      <w:r w:rsidR="008624BD">
        <w:rPr>
          <w:rFonts w:ascii="Cambria" w:eastAsia="Times New Roman" w:hAnsi="Cambria" w:cs="Times New Roman"/>
          <w:sz w:val="24"/>
          <w:szCs w:val="24"/>
        </w:rPr>
        <w:t>the dignity of all human life as well as</w:t>
      </w:r>
      <w:r w:rsidRPr="00CD1476">
        <w:rPr>
          <w:rFonts w:ascii="Cambria" w:eastAsia="Times New Roman" w:hAnsi="Cambria" w:cs="Times New Roman"/>
          <w:sz w:val="24"/>
          <w:szCs w:val="24"/>
        </w:rPr>
        <w:t xml:space="preserve"> the importance of being aware of and perhaps even involved in such issues.  My students were clearly able to see how great a problem pre-natal testing can be when used without a) an understanding of the probabilities involved and b) a belief in the dignity of all human life.  </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This is really the HUGE difference in the two settings in which I have taught statistics.  One is illumined by faith (and therefore, in it we see the connections between statistical methods and practice and what the truths that are found there then imply about real-world contexts), and one is not.</w:t>
      </w:r>
    </w:p>
    <w:p w:rsidR="00CD1476" w:rsidRP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Another example we’ve seen is one that explored the correlation between quantitative variables.  The problem illustrated the strong positive relationship between a higher rating of social distress (from being socially excluded or rejected) and a greater level of brain activity in the region of the brain that is activated by physical pain.  It was clear from this problem that social trauma from exclusion registers as physical pain in the person being rejected.  It’s obvious that this is the perfect moment to reinforce the importance of charity in our life in Christ.</w:t>
      </w:r>
    </w:p>
    <w:p w:rsidR="00CD1476" w:rsidRPr="00CD1476" w:rsidRDefault="00CD1476" w:rsidP="006B3824">
      <w:pPr>
        <w:spacing w:after="0" w:line="480" w:lineRule="auto"/>
        <w:ind w:firstLine="720"/>
        <w:rPr>
          <w:rFonts w:ascii="Cambria" w:eastAsia="Times New Roman" w:hAnsi="Cambria" w:cs="Times New Roman"/>
          <w:sz w:val="24"/>
          <w:szCs w:val="24"/>
        </w:rPr>
      </w:pPr>
      <w:r w:rsidRPr="00CD1476">
        <w:rPr>
          <w:rFonts w:ascii="Cambria" w:eastAsia="Times New Roman" w:hAnsi="Cambria" w:cs="Times New Roman"/>
          <w:sz w:val="24"/>
          <w:szCs w:val="24"/>
        </w:rPr>
        <w:t xml:space="preserve">Even the practice of writing the full explanation of a problem involving statistical inference becomes a moment to talk to students about how important it is, as we take up </w:t>
      </w:r>
      <w:r w:rsidRPr="00CD1476">
        <w:rPr>
          <w:rFonts w:ascii="Cambria" w:eastAsia="Times New Roman" w:hAnsi="Cambria" w:cs="Times New Roman"/>
          <w:sz w:val="24"/>
          <w:szCs w:val="24"/>
        </w:rPr>
        <w:lastRenderedPageBreak/>
        <w:t>the call of the New Evangelization, to become experts at laying out arguments.  Writing out a clear statement of our question, a plan for how we mean to answer it, an explanation of our method, and finally a conclusion answering our original question unambiguously gives us excellent practice in the art of apologetics.</w:t>
      </w:r>
    </w:p>
    <w:p w:rsidR="00CD1476" w:rsidRDefault="00CD1476" w:rsidP="004538A1">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Pr="00CD1476">
        <w:rPr>
          <w:rFonts w:ascii="Cambria" w:eastAsia="Times New Roman" w:hAnsi="Cambria" w:cs="Times New Roman"/>
          <w:sz w:val="24"/>
          <w:szCs w:val="24"/>
        </w:rPr>
        <w:t xml:space="preserve">These are just a few examples of the countless opportunities that I have found in teaching statistics </w:t>
      </w:r>
      <w:r w:rsidR="009B35A3">
        <w:rPr>
          <w:rFonts w:ascii="Cambria" w:eastAsia="Times New Roman" w:hAnsi="Cambria" w:cs="Times New Roman"/>
          <w:sz w:val="24"/>
          <w:szCs w:val="24"/>
        </w:rPr>
        <w:t xml:space="preserve">at a Catholic school </w:t>
      </w:r>
      <w:r w:rsidRPr="00CD1476">
        <w:rPr>
          <w:rFonts w:ascii="Cambria" w:eastAsia="Times New Roman" w:hAnsi="Cambria" w:cs="Times New Roman"/>
          <w:sz w:val="24"/>
          <w:szCs w:val="24"/>
        </w:rPr>
        <w:t xml:space="preserve">to link content about various topics to my students’ lives in Christ and their striving toward the Kingdom of God.  </w:t>
      </w:r>
    </w:p>
    <w:p w:rsidR="009B35A3" w:rsidRDefault="009B35A3" w:rsidP="004538A1">
      <w:pPr>
        <w:spacing w:after="0" w:line="480" w:lineRule="auto"/>
        <w:rPr>
          <w:rFonts w:ascii="Cambria" w:eastAsia="Times New Roman" w:hAnsi="Cambria" w:cs="Times New Roman"/>
          <w:sz w:val="24"/>
          <w:szCs w:val="24"/>
        </w:rPr>
      </w:pPr>
      <w:r>
        <w:rPr>
          <w:rFonts w:ascii="Cambria" w:eastAsia="Times New Roman" w:hAnsi="Cambria" w:cs="Times New Roman"/>
          <w:sz w:val="24"/>
          <w:szCs w:val="24"/>
        </w:rPr>
        <w:tab/>
        <w:t>Let us listen to the Declaration on Christian Education one more time in conclusion:</w:t>
      </w:r>
    </w:p>
    <w:p w:rsidR="009B35A3" w:rsidRPr="00CD1476" w:rsidRDefault="009B35A3" w:rsidP="004538A1">
      <w:pPr>
        <w:spacing w:after="0" w:line="480" w:lineRule="auto"/>
        <w:rPr>
          <w:rFonts w:ascii="Cambria" w:eastAsia="Times New Roman" w:hAnsi="Cambria" w:cs="Times New Roman"/>
          <w:sz w:val="24"/>
          <w:szCs w:val="24"/>
        </w:rPr>
      </w:pPr>
    </w:p>
    <w:p w:rsidR="00CD1476" w:rsidRDefault="00CD1476" w:rsidP="00246430">
      <w:pPr>
        <w:spacing w:after="0" w:line="240" w:lineRule="auto"/>
        <w:ind w:left="720" w:right="720"/>
        <w:rPr>
          <w:rFonts w:ascii="Cambria" w:eastAsia="Times New Roman" w:hAnsi="Cambria" w:cs="Times New Roman"/>
          <w:sz w:val="24"/>
          <w:szCs w:val="24"/>
        </w:rPr>
      </w:pPr>
      <w:r w:rsidRPr="00CD1476">
        <w:rPr>
          <w:rFonts w:ascii="Cambria" w:eastAsia="Times New Roman" w:hAnsi="Cambria" w:cs="Times New Roman"/>
          <w:sz w:val="24"/>
          <w:szCs w:val="24"/>
        </w:rPr>
        <w:t>So indeed the Catholic school, while it is open, as it must be, to the situation of the contemporary world, leads its students to promote efficaciously the good of the earthly city and also prepares them for service in the spread of the Kingdom of God, so that by leading an exemplary apostolic life they become, as it were, a savin</w:t>
      </w:r>
      <w:r w:rsidR="000265D2">
        <w:rPr>
          <w:rFonts w:ascii="Cambria" w:eastAsia="Times New Roman" w:hAnsi="Cambria" w:cs="Times New Roman"/>
          <w:sz w:val="24"/>
          <w:szCs w:val="24"/>
        </w:rPr>
        <w:t>g leaven in the human community (GE 8).</w:t>
      </w:r>
    </w:p>
    <w:p w:rsidR="009B35A3" w:rsidRPr="00CD1476" w:rsidRDefault="009B35A3" w:rsidP="004538A1">
      <w:pPr>
        <w:spacing w:after="0" w:line="480" w:lineRule="auto"/>
        <w:rPr>
          <w:rFonts w:ascii="Cambria" w:eastAsia="Times New Roman" w:hAnsi="Cambria" w:cs="Times New Roman"/>
          <w:sz w:val="24"/>
          <w:szCs w:val="24"/>
        </w:rPr>
      </w:pPr>
    </w:p>
    <w:p w:rsidR="00CD1476" w:rsidRPr="00CD1476" w:rsidRDefault="00CD1476" w:rsidP="006B3824">
      <w:pPr>
        <w:spacing w:after="0" w:line="480" w:lineRule="auto"/>
        <w:rPr>
          <w:rFonts w:ascii="Cambria" w:eastAsia="Times New Roman" w:hAnsi="Cambria" w:cs="Times New Roman"/>
          <w:sz w:val="24"/>
          <w:szCs w:val="24"/>
        </w:rPr>
      </w:pPr>
      <w:r w:rsidRPr="00CD1476">
        <w:rPr>
          <w:rFonts w:ascii="Cambria" w:eastAsia="Times New Roman" w:hAnsi="Cambria" w:cs="Times New Roman"/>
          <w:sz w:val="24"/>
          <w:szCs w:val="24"/>
        </w:rPr>
        <w:t> </w:t>
      </w:r>
      <w:r w:rsidR="006B3824">
        <w:rPr>
          <w:rFonts w:ascii="Cambria" w:eastAsia="Times New Roman" w:hAnsi="Cambria" w:cs="Times New Roman"/>
          <w:sz w:val="24"/>
          <w:szCs w:val="24"/>
        </w:rPr>
        <w:tab/>
      </w:r>
      <w:r w:rsidR="00A341C9">
        <w:rPr>
          <w:rFonts w:ascii="Cambria" w:eastAsia="Times New Roman" w:hAnsi="Cambria" w:cs="Times New Roman"/>
          <w:sz w:val="24"/>
          <w:szCs w:val="24"/>
        </w:rPr>
        <w:t>In conclusion,</w:t>
      </w:r>
      <w:r w:rsidRPr="00CD1476">
        <w:rPr>
          <w:rFonts w:ascii="Cambria" w:eastAsia="Times New Roman" w:hAnsi="Cambria" w:cs="Times New Roman"/>
          <w:sz w:val="24"/>
          <w:szCs w:val="24"/>
        </w:rPr>
        <w:t xml:space="preserve"> the teaching of statistics truly lends itself to opening up opportunities for </w:t>
      </w:r>
      <w:r w:rsidR="00A341C9">
        <w:rPr>
          <w:rFonts w:ascii="Cambria" w:eastAsia="Times New Roman" w:hAnsi="Cambria" w:cs="Times New Roman"/>
          <w:sz w:val="24"/>
          <w:szCs w:val="24"/>
        </w:rPr>
        <w:t>the</w:t>
      </w:r>
      <w:r w:rsidRPr="00CD1476">
        <w:rPr>
          <w:rFonts w:ascii="Cambria" w:eastAsia="Times New Roman" w:hAnsi="Cambria" w:cs="Times New Roman"/>
          <w:sz w:val="24"/>
          <w:szCs w:val="24"/>
        </w:rPr>
        <w:t xml:space="preserve"> teacher to allow the Spirit to guide </w:t>
      </w:r>
      <w:r w:rsidR="00A341C9">
        <w:rPr>
          <w:rFonts w:ascii="Cambria" w:eastAsia="Times New Roman" w:hAnsi="Cambria" w:cs="Times New Roman"/>
          <w:sz w:val="24"/>
          <w:szCs w:val="24"/>
        </w:rPr>
        <w:t>lesson preparation and implementation</w:t>
      </w:r>
      <w:r w:rsidRPr="00CD1476">
        <w:rPr>
          <w:rFonts w:ascii="Cambria" w:eastAsia="Times New Roman" w:hAnsi="Cambria" w:cs="Times New Roman"/>
          <w:sz w:val="24"/>
          <w:szCs w:val="24"/>
        </w:rPr>
        <w:t>.</w:t>
      </w:r>
      <w:r w:rsidR="00A341C9">
        <w:rPr>
          <w:rFonts w:ascii="Cambria" w:eastAsia="Times New Roman" w:hAnsi="Cambria" w:cs="Times New Roman"/>
          <w:sz w:val="24"/>
          <w:szCs w:val="24"/>
        </w:rPr>
        <w:t xml:space="preserve">  It is best, then, to </w:t>
      </w:r>
      <w:r w:rsidR="009E4B20">
        <w:rPr>
          <w:rFonts w:ascii="Cambria" w:eastAsia="Times New Roman" w:hAnsi="Cambria" w:cs="Times New Roman"/>
          <w:sz w:val="24"/>
          <w:szCs w:val="24"/>
        </w:rPr>
        <w:t>allow this course into the Catholic schools so that students can better be equipped for the New Evangelization.</w:t>
      </w:r>
      <w:r w:rsidR="009E36E1">
        <w:rPr>
          <w:rFonts w:ascii="Cambria" w:eastAsia="Times New Roman" w:hAnsi="Cambria" w:cs="Times New Roman"/>
          <w:sz w:val="24"/>
          <w:szCs w:val="24"/>
        </w:rPr>
        <w:t xml:space="preserve">  Moreover, my experience teaching the course in both Catholic and non-Catholic settings confirms for me</w:t>
      </w:r>
      <w:r w:rsidR="002C5297">
        <w:rPr>
          <w:rFonts w:ascii="Cambria" w:eastAsia="Times New Roman" w:hAnsi="Cambria" w:cs="Times New Roman"/>
          <w:sz w:val="24"/>
          <w:szCs w:val="24"/>
        </w:rPr>
        <w:t xml:space="preserve"> that fixing the course with its proper end in Christ opens it up to new and better paths that best illumine for the students how statistics fits into God’s all-loving plan.</w:t>
      </w:r>
    </w:p>
    <w:p w:rsidR="00864F72" w:rsidRDefault="00864F72" w:rsidP="004538A1">
      <w:pPr>
        <w:spacing w:line="480" w:lineRule="auto"/>
      </w:pPr>
    </w:p>
    <w:sectPr w:rsidR="00864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6D" w:rsidRDefault="004B566D" w:rsidP="002223C8">
      <w:pPr>
        <w:spacing w:after="0" w:line="240" w:lineRule="auto"/>
      </w:pPr>
      <w:r>
        <w:separator/>
      </w:r>
    </w:p>
  </w:endnote>
  <w:endnote w:type="continuationSeparator" w:id="0">
    <w:p w:rsidR="004B566D" w:rsidRDefault="004B566D" w:rsidP="0022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6D" w:rsidRDefault="004B566D" w:rsidP="002223C8">
      <w:pPr>
        <w:spacing w:after="0" w:line="240" w:lineRule="auto"/>
      </w:pPr>
      <w:r>
        <w:separator/>
      </w:r>
    </w:p>
  </w:footnote>
  <w:footnote w:type="continuationSeparator" w:id="0">
    <w:p w:rsidR="004B566D" w:rsidRDefault="004B566D" w:rsidP="002223C8">
      <w:pPr>
        <w:spacing w:after="0" w:line="240" w:lineRule="auto"/>
      </w:pPr>
      <w:r>
        <w:continuationSeparator/>
      </w:r>
    </w:p>
  </w:footnote>
  <w:footnote w:id="1">
    <w:p w:rsidR="002223C8" w:rsidRDefault="002223C8">
      <w:pPr>
        <w:pStyle w:val="FootnoteText"/>
      </w:pPr>
      <w:r>
        <w:rPr>
          <w:rStyle w:val="FootnoteReference"/>
        </w:rPr>
        <w:footnoteRef/>
      </w:r>
      <w:r>
        <w:t xml:space="preserve"> </w:t>
      </w:r>
      <w:r>
        <w:rPr>
          <w:rFonts w:ascii="Cambria" w:eastAsia="Times New Roman" w:hAnsi="Cambria" w:cs="Times New Roman"/>
          <w:sz w:val="24"/>
          <w:szCs w:val="24"/>
        </w:rPr>
        <w:t> Robert Winthrop, “</w:t>
      </w:r>
      <w:r w:rsidRPr="00CD1476">
        <w:rPr>
          <w:rFonts w:ascii="Cambria" w:eastAsia="Times New Roman" w:hAnsi="Cambria" w:cs="Times New Roman"/>
          <w:sz w:val="24"/>
          <w:szCs w:val="24"/>
        </w:rPr>
        <w:t>In Polls We Trust.</w:t>
      </w:r>
      <w:r>
        <w:rPr>
          <w:rFonts w:ascii="Cambria" w:eastAsia="Times New Roman" w:hAnsi="Cambria" w:cs="Times New Roman"/>
          <w:sz w:val="24"/>
          <w:szCs w:val="24"/>
        </w:rPr>
        <w:t>”</w:t>
      </w:r>
      <w:r w:rsidRPr="00CD1476">
        <w:rPr>
          <w:rFonts w:ascii="Cambria" w:eastAsia="Times New Roman" w:hAnsi="Cambria" w:cs="Times New Roman"/>
          <w:sz w:val="24"/>
          <w:szCs w:val="24"/>
        </w:rPr>
        <w:t xml:space="preserve">  </w:t>
      </w:r>
      <w:r w:rsidRPr="00CD1476">
        <w:rPr>
          <w:rFonts w:ascii="Cambria" w:eastAsia="Times New Roman" w:hAnsi="Cambria" w:cs="Times New Roman"/>
          <w:i/>
          <w:iCs/>
          <w:sz w:val="24"/>
          <w:szCs w:val="24"/>
        </w:rPr>
        <w:t>First Things</w:t>
      </w:r>
      <w:r w:rsidRPr="00CD1476">
        <w:rPr>
          <w:rFonts w:ascii="Cambria" w:eastAsia="Times New Roman" w:hAnsi="Cambria" w:cs="Times New Roman"/>
          <w:sz w:val="24"/>
          <w:szCs w:val="24"/>
        </w:rPr>
        <w:t xml:space="preserve">, </w:t>
      </w:r>
      <w:r>
        <w:rPr>
          <w:rFonts w:ascii="Cambria" w:eastAsia="Times New Roman" w:hAnsi="Cambria" w:cs="Times New Roman"/>
          <w:sz w:val="24"/>
          <w:szCs w:val="24"/>
        </w:rPr>
        <w:t>August/September, 2015.   p. 44</w:t>
      </w:r>
    </w:p>
  </w:footnote>
  <w:footnote w:id="2">
    <w:p w:rsidR="002223C8" w:rsidRDefault="002223C8">
      <w:pPr>
        <w:pStyle w:val="FootnoteText"/>
      </w:pPr>
      <w:r>
        <w:rPr>
          <w:rStyle w:val="FootnoteReference"/>
        </w:rPr>
        <w:footnoteRef/>
      </w:r>
      <w:r>
        <w:t xml:space="preserve"> </w:t>
      </w:r>
      <w:r w:rsidR="00B114AB">
        <w:rPr>
          <w:rFonts w:ascii="Cambria" w:eastAsia="Times New Roman" w:hAnsi="Cambria" w:cs="Times New Roman"/>
          <w:sz w:val="24"/>
          <w:szCs w:val="24"/>
        </w:rPr>
        <w:t>Ibid</w:t>
      </w:r>
      <w:r>
        <w:rPr>
          <w:rFonts w:ascii="Cambria" w:eastAsia="Times New Roman" w:hAnsi="Cambria" w:cs="Times New Roman"/>
          <w:sz w:val="24"/>
          <w:szCs w:val="24"/>
        </w:rPr>
        <w:t>.   p.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76"/>
    <w:rsid w:val="00021B5C"/>
    <w:rsid w:val="000265D2"/>
    <w:rsid w:val="000415C2"/>
    <w:rsid w:val="0006780B"/>
    <w:rsid w:val="000A3A49"/>
    <w:rsid w:val="00146D91"/>
    <w:rsid w:val="002223C8"/>
    <w:rsid w:val="00246430"/>
    <w:rsid w:val="002C5297"/>
    <w:rsid w:val="003D040F"/>
    <w:rsid w:val="003E5AE1"/>
    <w:rsid w:val="003E73B0"/>
    <w:rsid w:val="004538A1"/>
    <w:rsid w:val="004B566D"/>
    <w:rsid w:val="004D67E1"/>
    <w:rsid w:val="0052576B"/>
    <w:rsid w:val="006B3824"/>
    <w:rsid w:val="007655AF"/>
    <w:rsid w:val="007B11E1"/>
    <w:rsid w:val="007D0AED"/>
    <w:rsid w:val="008624BD"/>
    <w:rsid w:val="00864F72"/>
    <w:rsid w:val="00970512"/>
    <w:rsid w:val="009938E2"/>
    <w:rsid w:val="009B35A3"/>
    <w:rsid w:val="009E36E1"/>
    <w:rsid w:val="009E4B20"/>
    <w:rsid w:val="00A341C9"/>
    <w:rsid w:val="00A76BAF"/>
    <w:rsid w:val="00AC10F9"/>
    <w:rsid w:val="00B114AB"/>
    <w:rsid w:val="00B35007"/>
    <w:rsid w:val="00B37F2D"/>
    <w:rsid w:val="00B47E1D"/>
    <w:rsid w:val="00B61998"/>
    <w:rsid w:val="00BD4456"/>
    <w:rsid w:val="00C00A38"/>
    <w:rsid w:val="00CD1476"/>
    <w:rsid w:val="00D73A6F"/>
    <w:rsid w:val="00E35784"/>
    <w:rsid w:val="00E81EAF"/>
    <w:rsid w:val="00F45DFA"/>
    <w:rsid w:val="00FB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D1476"/>
    <w:pPr>
      <w:spacing w:after="0" w:line="240" w:lineRule="auto"/>
    </w:pPr>
    <w:rPr>
      <w:rFonts w:ascii="Cambria" w:eastAsia="Times New Roman" w:hAnsi="Cambria" w:cs="Times New Roman"/>
      <w:sz w:val="24"/>
      <w:szCs w:val="24"/>
    </w:rPr>
  </w:style>
  <w:style w:type="character" w:customStyle="1" w:styleId="normalchar1">
    <w:name w:val="normal__char1"/>
    <w:basedOn w:val="DefaultParagraphFont"/>
    <w:rsid w:val="00CD1476"/>
    <w:rPr>
      <w:rFonts w:ascii="Cambria" w:hAnsi="Cambria" w:hint="default"/>
      <w:sz w:val="24"/>
      <w:szCs w:val="24"/>
    </w:rPr>
  </w:style>
  <w:style w:type="paragraph" w:customStyle="1" w:styleId="table0020grid1">
    <w:name w:val="table_0020grid1"/>
    <w:basedOn w:val="Normal"/>
    <w:rsid w:val="00CD147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22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C8"/>
    <w:rPr>
      <w:sz w:val="20"/>
      <w:szCs w:val="20"/>
    </w:rPr>
  </w:style>
  <w:style w:type="character" w:styleId="FootnoteReference">
    <w:name w:val="footnote reference"/>
    <w:basedOn w:val="DefaultParagraphFont"/>
    <w:uiPriority w:val="99"/>
    <w:semiHidden/>
    <w:unhideWhenUsed/>
    <w:rsid w:val="002223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D1476"/>
    <w:pPr>
      <w:spacing w:after="0" w:line="240" w:lineRule="auto"/>
    </w:pPr>
    <w:rPr>
      <w:rFonts w:ascii="Cambria" w:eastAsia="Times New Roman" w:hAnsi="Cambria" w:cs="Times New Roman"/>
      <w:sz w:val="24"/>
      <w:szCs w:val="24"/>
    </w:rPr>
  </w:style>
  <w:style w:type="character" w:customStyle="1" w:styleId="normalchar1">
    <w:name w:val="normal__char1"/>
    <w:basedOn w:val="DefaultParagraphFont"/>
    <w:rsid w:val="00CD1476"/>
    <w:rPr>
      <w:rFonts w:ascii="Cambria" w:hAnsi="Cambria" w:hint="default"/>
      <w:sz w:val="24"/>
      <w:szCs w:val="24"/>
    </w:rPr>
  </w:style>
  <w:style w:type="paragraph" w:customStyle="1" w:styleId="table0020grid1">
    <w:name w:val="table_0020grid1"/>
    <w:basedOn w:val="Normal"/>
    <w:rsid w:val="00CD147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22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C8"/>
    <w:rPr>
      <w:sz w:val="20"/>
      <w:szCs w:val="20"/>
    </w:rPr>
  </w:style>
  <w:style w:type="character" w:styleId="FootnoteReference">
    <w:name w:val="footnote reference"/>
    <w:basedOn w:val="DefaultParagraphFont"/>
    <w:uiPriority w:val="99"/>
    <w:semiHidden/>
    <w:unhideWhenUsed/>
    <w:rsid w:val="00222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0752">
      <w:bodyDiv w:val="1"/>
      <w:marLeft w:val="1080"/>
      <w:marRight w:val="1080"/>
      <w:marTop w:val="1080"/>
      <w:marBottom w:val="1080"/>
      <w:divBdr>
        <w:top w:val="none" w:sz="0" w:space="0" w:color="auto"/>
        <w:left w:val="none" w:sz="0" w:space="0" w:color="auto"/>
        <w:bottom w:val="none" w:sz="0" w:space="0" w:color="auto"/>
        <w:right w:val="none" w:sz="0" w:space="0" w:color="auto"/>
      </w:divBdr>
      <w:divsChild>
        <w:div w:id="1920868235">
          <w:marLeft w:val="1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31DF-2908-A44C-A6FC-8EFB5897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3296</Words>
  <Characters>18793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Ave Maria University</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Graham</dc:creator>
  <cp:keywords/>
  <dc:description/>
  <cp:lastModifiedBy>Denise Donohue</cp:lastModifiedBy>
  <cp:revision>2</cp:revision>
  <dcterms:created xsi:type="dcterms:W3CDTF">2016-07-08T15:22:00Z</dcterms:created>
  <dcterms:modified xsi:type="dcterms:W3CDTF">2016-07-08T15:22:00Z</dcterms:modified>
</cp:coreProperties>
</file>